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C16129" w14:textId="77777777" w:rsidR="00F43D45" w:rsidRPr="002A5B38" w:rsidRDefault="00F43D45" w:rsidP="00F43D45">
      <w:pPr>
        <w:spacing w:after="0" w:line="240" w:lineRule="auto"/>
        <w:jc w:val="center"/>
        <w:rPr>
          <w:rFonts w:ascii="Constantia" w:eastAsia="Calibri" w:hAnsi="Constantia" w:cs="Times New Roman"/>
          <w:b/>
          <w:kern w:val="0"/>
          <w:sz w:val="24"/>
          <w:szCs w:val="24"/>
          <w:lang w:eastAsia="hu-HU"/>
          <w14:ligatures w14:val="none"/>
        </w:rPr>
      </w:pPr>
      <w:r w:rsidRPr="002A5B38">
        <w:rPr>
          <w:rFonts w:ascii="Constantia" w:eastAsia="Calibri" w:hAnsi="Constantia" w:cs="Times New Roman"/>
          <w:b/>
          <w:kern w:val="0"/>
          <w:sz w:val="24"/>
          <w:szCs w:val="24"/>
          <w:lang w:eastAsia="hu-HU"/>
          <w14:ligatures w14:val="none"/>
        </w:rPr>
        <w:t>BOJT KÖZSÉG ROMÁN NEMZETISÉGI ÖNKORMÁNYZAT</w:t>
      </w:r>
    </w:p>
    <w:p w14:paraId="15B92256" w14:textId="77777777" w:rsidR="00F43D45" w:rsidRPr="002A5B38" w:rsidRDefault="00F43D45" w:rsidP="00F43D45">
      <w:pPr>
        <w:spacing w:after="0" w:line="240" w:lineRule="auto"/>
        <w:jc w:val="center"/>
        <w:rPr>
          <w:rFonts w:ascii="Constantia" w:eastAsia="Calibri" w:hAnsi="Constantia" w:cs="Times New Roman"/>
          <w:b/>
          <w:kern w:val="0"/>
          <w:sz w:val="24"/>
          <w:szCs w:val="24"/>
          <w:lang w:eastAsia="hu-HU"/>
          <w14:ligatures w14:val="none"/>
        </w:rPr>
      </w:pPr>
    </w:p>
    <w:p w14:paraId="7A66F8CF" w14:textId="77777777" w:rsidR="00F43D45" w:rsidRPr="002A5B38" w:rsidRDefault="00F43D45" w:rsidP="00F43D45">
      <w:pPr>
        <w:spacing w:after="0" w:line="240" w:lineRule="auto"/>
        <w:jc w:val="center"/>
        <w:rPr>
          <w:rFonts w:ascii="Constantia" w:eastAsia="Calibri" w:hAnsi="Constantia" w:cs="Times New Roman"/>
          <w:b/>
          <w:kern w:val="0"/>
          <w:sz w:val="24"/>
          <w:szCs w:val="24"/>
          <w:lang w:eastAsia="hu-HU"/>
          <w14:ligatures w14:val="none"/>
        </w:rPr>
      </w:pPr>
      <w:r w:rsidRPr="002A5B38">
        <w:rPr>
          <w:rFonts w:ascii="Constantia" w:eastAsia="Calibri" w:hAnsi="Constantia" w:cs="Times New Roman"/>
          <w:b/>
          <w:kern w:val="0"/>
          <w:sz w:val="24"/>
          <w:szCs w:val="24"/>
          <w:lang w:eastAsia="hu-HU"/>
          <w14:ligatures w14:val="none"/>
        </w:rPr>
        <w:t>SZERVEZETI ÉS MŰKÖDÉSI</w:t>
      </w:r>
    </w:p>
    <w:p w14:paraId="5B64120C" w14:textId="77777777" w:rsidR="00F43D45" w:rsidRPr="002A5B38" w:rsidRDefault="00F43D45" w:rsidP="00F43D45">
      <w:pPr>
        <w:spacing w:after="0" w:line="240" w:lineRule="auto"/>
        <w:jc w:val="center"/>
        <w:rPr>
          <w:rFonts w:ascii="Constantia" w:eastAsia="Calibri" w:hAnsi="Constantia" w:cs="Times New Roman"/>
          <w:b/>
          <w:kern w:val="0"/>
          <w:sz w:val="24"/>
          <w:szCs w:val="24"/>
          <w:lang w:eastAsia="hu-HU"/>
          <w14:ligatures w14:val="none"/>
        </w:rPr>
      </w:pPr>
    </w:p>
    <w:p w14:paraId="29154DB9" w14:textId="77777777" w:rsidR="00F43D45" w:rsidRPr="002A5B38" w:rsidRDefault="00F43D45" w:rsidP="00F43D45">
      <w:pPr>
        <w:spacing w:after="0" w:line="240" w:lineRule="auto"/>
        <w:jc w:val="center"/>
        <w:rPr>
          <w:rFonts w:ascii="Constantia" w:eastAsia="Calibri" w:hAnsi="Constantia" w:cs="Times New Roman"/>
          <w:b/>
          <w:kern w:val="0"/>
          <w:sz w:val="24"/>
          <w:szCs w:val="24"/>
          <w:lang w:eastAsia="hu-HU"/>
          <w14:ligatures w14:val="none"/>
        </w:rPr>
      </w:pPr>
      <w:r w:rsidRPr="002A5B38">
        <w:rPr>
          <w:rFonts w:ascii="Constantia" w:eastAsia="Calibri" w:hAnsi="Constantia" w:cs="Times New Roman"/>
          <w:b/>
          <w:kern w:val="0"/>
          <w:sz w:val="24"/>
          <w:szCs w:val="24"/>
          <w:lang w:eastAsia="hu-HU"/>
          <w14:ligatures w14:val="none"/>
        </w:rPr>
        <w:t>SZABÁLYZATA</w:t>
      </w:r>
    </w:p>
    <w:p w14:paraId="3153733F" w14:textId="77777777" w:rsidR="00F43D45" w:rsidRPr="002A5B38" w:rsidRDefault="00F43D45" w:rsidP="00F43D45">
      <w:pPr>
        <w:tabs>
          <w:tab w:val="left" w:pos="2595"/>
        </w:tabs>
        <w:spacing w:after="0" w:line="240" w:lineRule="auto"/>
        <w:jc w:val="both"/>
        <w:rPr>
          <w:rFonts w:ascii="Times New Roman" w:eastAsia="Calibri" w:hAnsi="Times New Roman" w:cs="Times New Roman"/>
          <w:kern w:val="0"/>
          <w:sz w:val="44"/>
          <w:szCs w:val="44"/>
          <w:lang w:eastAsia="hu-HU"/>
          <w14:ligatures w14:val="none"/>
        </w:rPr>
      </w:pPr>
    </w:p>
    <w:p w14:paraId="697904D6"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Bojt Község Román Nemzetiségi Önkormányzat Képviselő-testülete a nemzetiségek jogairól szóló 2011. évi CLXXIX. törvény 113. §-ában kapott felhatalmazás alapján az alábbi Szervezeti és Működési Szabályzatot (továbbiakban: SZMSZ) alkotja meg: </w:t>
      </w:r>
    </w:p>
    <w:p w14:paraId="62BB747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4C70A4B8" w14:textId="36A4FE06" w:rsidR="00F43D45" w:rsidRPr="002A5B38"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 xml:space="preserve">1. </w:t>
      </w:r>
    </w:p>
    <w:p w14:paraId="186C015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27CEA16" w14:textId="77777777" w:rsidR="00F43D45" w:rsidRPr="002A5B38" w:rsidRDefault="00F43D45" w:rsidP="00F43D45">
      <w:pPr>
        <w:numPr>
          <w:ilvl w:val="0"/>
          <w:numId w:val="21"/>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Román Nemzetiségi Önkormányzat kiemelt feladatának tekinti a településen élő román nemzetiségek önazonosságának megőrzését, hagyományai gondozását, átörökítését, az anyanyelv ápolását, fejlesztését, szellemi és tárgyi emlékeik fennmaradását, a nemzetiségi létből fakadó kulturális és politikai hátrányok mérséklését szolgáló tevékenységek támogatását.</w:t>
      </w:r>
    </w:p>
    <w:p w14:paraId="0D2D024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2BDC8D9" w14:textId="77777777" w:rsidR="00F43D45" w:rsidRPr="002A5B38" w:rsidRDefault="00F43D45" w:rsidP="00F43D45">
      <w:pPr>
        <w:numPr>
          <w:ilvl w:val="0"/>
          <w:numId w:val="21"/>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román nemzetiség a helyi önkormányzat által felvállalt célok érdekében a nemzetiséghez tartozó vagy azokkal szimpatizáló személyeket, közösségeket mozgósítja, és segíti őket a feladatok elvégzésében.</w:t>
      </w:r>
    </w:p>
    <w:p w14:paraId="15CEEFE3"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ED5917F" w14:textId="4F53B454"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 xml:space="preserve">2. </w:t>
      </w:r>
    </w:p>
    <w:p w14:paraId="223B95E9"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62F2C27E" w14:textId="77777777" w:rsidR="00F43D45" w:rsidRPr="002A5B38"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Általános rendelkezések</w:t>
      </w:r>
    </w:p>
    <w:p w14:paraId="161C341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3081C4B" w14:textId="77777777" w:rsidR="00F43D45" w:rsidRPr="002A5B38" w:rsidRDefault="00F43D45" w:rsidP="00F43D45">
      <w:pPr>
        <w:numPr>
          <w:ilvl w:val="0"/>
          <w:numId w:val="1"/>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nemzetiségek jogairól szóló 2011. évi CLXXIX. törvény 50. §-ában foglaltaknak megfelelően az egyes nemzetiségek közvetlen választással a községben, a városban és a fővárosi kerületben települési nemzetiségi önkormányzatot hozhatnak létre.</w:t>
      </w:r>
    </w:p>
    <w:p w14:paraId="79324854" w14:textId="77777777" w:rsidR="00F43D45" w:rsidRPr="002A5B38"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190DAB9D" w14:textId="77777777" w:rsidR="00F43D45" w:rsidRPr="002A5B38" w:rsidRDefault="00F43D45" w:rsidP="00F43D45">
      <w:pPr>
        <w:numPr>
          <w:ilvl w:val="0"/>
          <w:numId w:val="1"/>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önkormányzat megnevezése: Bojt Község Román Nemzetiségi Önkormányzat</w:t>
      </w:r>
    </w:p>
    <w:p w14:paraId="3C7D6B7F"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Székhelye:</w:t>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t xml:space="preserve"> 4114 Bojt, Ady E. u. 5. sz.</w:t>
      </w:r>
    </w:p>
    <w:p w14:paraId="3291A93A"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1915D17E" w14:textId="77777777" w:rsidR="00F43D45" w:rsidRPr="002A5B38" w:rsidRDefault="00F43D45" w:rsidP="00F43D45">
      <w:pPr>
        <w:numPr>
          <w:ilvl w:val="0"/>
          <w:numId w:val="1"/>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1 db pecsétet használ.</w:t>
      </w:r>
    </w:p>
    <w:p w14:paraId="751283D2"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kör-alakú pecsétet az elnök, elnökhelyettes használhatja, továbbá a banki ügyintézésre szolgál.</w:t>
      </w:r>
    </w:p>
    <w:p w14:paraId="62580034"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650CC0E7"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körbélyegző szövege:    Bojt Község Román Nemzetiségi Önkormányzat</w:t>
      </w:r>
    </w:p>
    <w:p w14:paraId="35513AFB"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t xml:space="preserve">    Bojt</w:t>
      </w:r>
    </w:p>
    <w:p w14:paraId="08507997"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1255577F" w14:textId="77777777" w:rsidR="00F43D45" w:rsidRPr="002A5B38" w:rsidRDefault="00F43D45" w:rsidP="00F43D45">
      <w:pPr>
        <w:numPr>
          <w:ilvl w:val="0"/>
          <w:numId w:val="1"/>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 A Román Nemzetiségi Önkormányzat jogi személy, amely közvetlen módon jött létre, a települési önkormányzat közigazgatási területén működik.</w:t>
      </w:r>
    </w:p>
    <w:p w14:paraId="6F0A5B1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B560EF2" w14:textId="5939D1E1" w:rsidR="00F43D45" w:rsidRPr="002A5B38"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 xml:space="preserve">3. </w:t>
      </w:r>
    </w:p>
    <w:p w14:paraId="2F8848BC" w14:textId="77777777" w:rsidR="00F43D45" w:rsidRPr="002A5B38"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6A162908" w14:textId="19FFAB38"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57077C3F"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249250A0"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57D8AECD"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386B517D"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6F3115C9"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491D9FDA" w14:textId="1A359D00"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lastRenderedPageBreak/>
        <w:t xml:space="preserve">4. </w:t>
      </w:r>
    </w:p>
    <w:p w14:paraId="108A5453" w14:textId="77777777" w:rsidR="00F43D45" w:rsidRPr="002A5B38" w:rsidRDefault="00F43D45" w:rsidP="00F43D45">
      <w:pPr>
        <w:spacing w:after="0" w:line="240" w:lineRule="auto"/>
        <w:ind w:left="360"/>
        <w:rPr>
          <w:rFonts w:ascii="Times New Roman" w:eastAsia="Calibri" w:hAnsi="Times New Roman" w:cs="Times New Roman"/>
          <w:b/>
          <w:kern w:val="0"/>
          <w:lang w:eastAsia="hu-HU"/>
          <w14:ligatures w14:val="none"/>
        </w:rPr>
      </w:pPr>
    </w:p>
    <w:p w14:paraId="25D1BDBC" w14:textId="77777777" w:rsidR="00F43D45" w:rsidRPr="002A5B38"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Az önkormányzat jogállása, feladata, hatáskörei</w:t>
      </w:r>
    </w:p>
    <w:p w14:paraId="7A689701"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19760D08" w14:textId="77777777" w:rsidR="00F43D45" w:rsidRPr="002A5B38"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önkormányzati feladat- és hatáskörök a nemzetiségi önkormányzat testületét illetik meg.</w:t>
      </w:r>
    </w:p>
    <w:p w14:paraId="60DEB58F"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önkormányzatot az elnök képviseli.</w:t>
      </w:r>
    </w:p>
    <w:p w14:paraId="5AE81DF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5D37A75" w14:textId="77777777" w:rsidR="00F43D45" w:rsidRPr="002A5B38"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6D0DA48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F6DE0EE" w14:textId="77777777" w:rsidR="00F43D45" w:rsidRPr="002A5B38"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nemzetiségi önkormányzat kötelező közfeladatait a nemzetiségek jogairól szóló törvény 115. §-a határozza meg.</w:t>
      </w:r>
    </w:p>
    <w:p w14:paraId="755AD71C" w14:textId="77777777" w:rsidR="00F43D45" w:rsidRPr="002A5B38" w:rsidRDefault="00F43D45" w:rsidP="00F43D45">
      <w:pPr>
        <w:spacing w:after="0" w:line="240" w:lineRule="auto"/>
        <w:ind w:left="720"/>
        <w:contextualSpacing/>
        <w:rPr>
          <w:rFonts w:ascii="Times New Roman" w:eastAsia="Calibri" w:hAnsi="Times New Roman" w:cs="Times New Roman"/>
          <w:kern w:val="0"/>
          <w:lang w:eastAsia="hu-HU"/>
          <w14:ligatures w14:val="none"/>
        </w:rPr>
      </w:pPr>
    </w:p>
    <w:p w14:paraId="38FB4668" w14:textId="77777777" w:rsidR="00F43D45" w:rsidRPr="002A5B38"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nemzetiségi önkormányzat a rendelkezésére álló források keretei között a nemzetiségek jogairól szóló törvény 116. §-a szerint önként vállalt feladatot láthat el.</w:t>
      </w:r>
    </w:p>
    <w:p w14:paraId="1AC8D9BA"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26557529" w14:textId="77777777" w:rsidR="00F43D45" w:rsidRPr="002A5B38"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nemzetiségi önkormányzat – jogszabályi keretek között - saját hatáskörében határozza meg:</w:t>
      </w:r>
    </w:p>
    <w:p w14:paraId="377C6F66"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szervezete és működése részletes szabályait,</w:t>
      </w:r>
    </w:p>
    <w:p w14:paraId="3BCA7D2A"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elnevezését, jelképeit, az általa képviselt nemzetiség ünnepeit,</w:t>
      </w:r>
    </w:p>
    <w:p w14:paraId="62307751"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vagyonleltárát, törzsvagyona körét és a tulajdonát képező vagyon használatának szabályait,</w:t>
      </w:r>
    </w:p>
    <w:p w14:paraId="785E4E11"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54E5D4BD"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gazdálkodó és más szervezetek alapítását vagy az ezekben való részvételt,</w:t>
      </w:r>
    </w:p>
    <w:p w14:paraId="101F4C87"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önkormányzati társulás létrehozását vagy társuláshoz való csatlakozást,</w:t>
      </w:r>
    </w:p>
    <w:p w14:paraId="1BC77FCE"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feladat- és hatáskör átvételét más önkormányzattól,</w:t>
      </w:r>
    </w:p>
    <w:p w14:paraId="4F7ED47B"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elnöke, elnökhelyettese megválasztását,</w:t>
      </w:r>
    </w:p>
    <w:p w14:paraId="4FAA59EF"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bizottság létrehozását, bírósági ülnökök megválasztását,</w:t>
      </w:r>
    </w:p>
    <w:p w14:paraId="55490B34"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költségvetését és zárszámadását, ellátja továbbá az ezzel kapcsolatos, az államháztartás működési rendjére vonatkozó jogszabályok szerinti adatszolgáltatási teendőket,</w:t>
      </w:r>
    </w:p>
    <w:p w14:paraId="6E3F9A83"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hatáskörébe tartozó kinevezést, vezetői megbízást,</w:t>
      </w:r>
    </w:p>
    <w:p w14:paraId="19177E84"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pályázat, állami támogatás iránti kérelem, igénylés benyújtását, támogatásról történő lemondást,</w:t>
      </w:r>
    </w:p>
    <w:p w14:paraId="355D4939" w14:textId="77777777" w:rsidR="00F43D45" w:rsidRPr="002A5B38" w:rsidRDefault="00F43D45" w:rsidP="00F43D45">
      <w:pPr>
        <w:numPr>
          <w:ilvl w:val="1"/>
          <w:numId w:val="3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amit törvény ilyenként határoz meg.</w:t>
      </w:r>
    </w:p>
    <w:p w14:paraId="56CEDD2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90826DE" w14:textId="77777777" w:rsidR="00F43D45" w:rsidRPr="002A5B38"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a hatáskörét – törvényben meghatározottak szerint - az elnökre átruházhatja. A nemzetiségi önkormányzat testülete az átruházott hatáskör tekintetében utasítást adhat a hatáskör gyakorlásához, és e hatáskört visszavonhatja, melyről külön határozatban dönthet.</w:t>
      </w:r>
    </w:p>
    <w:p w14:paraId="28C807D7"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CE179E1" w14:textId="77777777" w:rsidR="00F43D45" w:rsidRPr="002A5B38"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átruházott hatáskörök gyakorlásáról, az azt gyakorló elnök a testületnek beszámol.</w:t>
      </w:r>
    </w:p>
    <w:p w14:paraId="110D7E1D"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4DABDC0D" w14:textId="77777777" w:rsidR="00F43D45" w:rsidRPr="002A5B38" w:rsidRDefault="00F43D45" w:rsidP="00F43D45">
      <w:pPr>
        <w:numPr>
          <w:ilvl w:val="0"/>
          <w:numId w:val="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Mötv. 42. §-ában rögzített feladat és hatáskörök. Az átruházott feladat- és hatásköröket a hatásköri jegyzékben fel kell tüntetni.</w:t>
      </w:r>
    </w:p>
    <w:p w14:paraId="23E11595" w14:textId="08220433"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települési önkormányzat képviselő-testülete az általa átruházott hatáskör gyakorlásához utasítást adhat, e hatáskört visszavonhatja.</w:t>
      </w:r>
    </w:p>
    <w:p w14:paraId="0D05A8D5" w14:textId="0B3F7A54" w:rsidR="00F43D45" w:rsidRPr="002A5B38"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2D2AB398" w14:textId="77777777" w:rsidR="00F43D45" w:rsidRPr="002A5B38" w:rsidRDefault="00F43D45" w:rsidP="00F43D45">
      <w:pPr>
        <w:spacing w:after="0" w:line="240" w:lineRule="auto"/>
        <w:ind w:left="360"/>
        <w:rPr>
          <w:rFonts w:ascii="Times New Roman" w:eastAsia="Calibri" w:hAnsi="Times New Roman" w:cs="Times New Roman"/>
          <w:b/>
          <w:kern w:val="0"/>
          <w:lang w:eastAsia="hu-HU"/>
          <w14:ligatures w14:val="none"/>
        </w:rPr>
      </w:pPr>
    </w:p>
    <w:p w14:paraId="5A389B3E" w14:textId="77777777" w:rsidR="00F43D45" w:rsidRPr="002A5B38" w:rsidRDefault="00F43D45" w:rsidP="00F43D45">
      <w:pPr>
        <w:spacing w:after="0" w:line="240" w:lineRule="auto"/>
        <w:ind w:left="360"/>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képviselő-testület szervezete, működése</w:t>
      </w:r>
    </w:p>
    <w:p w14:paraId="48A88F3C"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058BD85A" w14:textId="77777777" w:rsidR="00F43D45" w:rsidRPr="002A5B38"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települési önkormányzat által létrehozott közös önkormányzati hivatal segíti a települési nemzetiségi önkormányzat munkáját.</w:t>
      </w:r>
    </w:p>
    <w:p w14:paraId="60F7A93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823AFD9" w14:textId="77777777" w:rsidR="00F43D45" w:rsidRPr="002A5B38"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önkormányzati képviselő-testület tagjainak száma 3 fő.</w:t>
      </w:r>
    </w:p>
    <w:p w14:paraId="2C1DDDE4"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077A15CA" w14:textId="5A3D986C" w:rsidR="00F43D45" w:rsidRPr="002A5B38" w:rsidRDefault="00F200E5" w:rsidP="00F200E5">
      <w:pPr>
        <w:pStyle w:val="Listaszerbekezds"/>
        <w:numPr>
          <w:ilvl w:val="0"/>
          <w:numId w:val="3"/>
        </w:numPr>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testület alakuló ülését a választási bizottság elnöke a választás eredményének jogerőssé válását követő tizenöt napon belüli időpontra hívja össze.  </w:t>
      </w:r>
      <w:r w:rsidR="00F43D45" w:rsidRPr="002A5B38">
        <w:rPr>
          <w:rFonts w:ascii="Times New Roman" w:eastAsia="Calibri" w:hAnsi="Times New Roman" w:cs="Times New Roman"/>
          <w:kern w:val="0"/>
          <w:lang w:eastAsia="hu-HU"/>
          <w14:ligatures w14:val="none"/>
        </w:rPr>
        <w:t xml:space="preserve"> </w:t>
      </w:r>
    </w:p>
    <w:p w14:paraId="71A29E6D" w14:textId="77777777" w:rsidR="00F43D45" w:rsidRPr="002A5B38"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alakuló ülést – az elnök megválasztásáig – a jelenlévő legidősebb nemzetiségi önkormányzati képviselő, mint korelnök vezeti.</w:t>
      </w:r>
    </w:p>
    <w:p w14:paraId="06A4B6B5"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8020203" w14:textId="77777777" w:rsidR="00F43D45" w:rsidRPr="002A5B38"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korelnök megnyitja az ülést és azt követően a testület, meghallgatja a választási bizottság elnökének a tájékoztatóját a választás eredményéről.</w:t>
      </w:r>
    </w:p>
    <w:p w14:paraId="00141924"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E152ADC" w14:textId="77777777" w:rsidR="00F43D45" w:rsidRPr="002A5B38"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megbízóleveleket a választási bizottság elnöke adja át a képviselőknek.</w:t>
      </w:r>
    </w:p>
    <w:p w14:paraId="2D19F6E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82250F0" w14:textId="77777777" w:rsidR="00F43D45" w:rsidRPr="002A5B38"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képviselők, a megbízólevelek átvétele után ünnepélyesen esküt tesznek és aláírják az eskü szövegét.</w:t>
      </w:r>
    </w:p>
    <w:p w14:paraId="3787F08A"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523A071" w14:textId="77777777" w:rsidR="00F43D45" w:rsidRPr="002A5B38"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alakuló ülésen a nemzetiségi önkormányzat a testületének tagjai közül megválasztja az önkormányzat elnökét, elnökhelyettesét, bizottsága tagjait, megalkotja szervezeti és működési szabályzatát, dönt a tiszteletdíjakról.</w:t>
      </w:r>
    </w:p>
    <w:p w14:paraId="72CF05B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B1BF2B7" w14:textId="02C7E213" w:rsidR="00F43D45" w:rsidRPr="002A5B38" w:rsidRDefault="00F43D4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109. §-ának figyelembevételével.</w:t>
      </w:r>
      <w:r w:rsidR="00F200E5" w:rsidRPr="002A5B38">
        <w:rPr>
          <w:rFonts w:ascii="Times New Roman" w:eastAsia="Calibri" w:hAnsi="Times New Roman" w:cs="Times New Roman"/>
          <w:kern w:val="0"/>
          <w:lang w:eastAsia="hu-HU"/>
          <w14:ligatures w14:val="none"/>
        </w:rPr>
        <w:t xml:space="preserve"> </w:t>
      </w:r>
    </w:p>
    <w:p w14:paraId="7E692438" w14:textId="77777777" w:rsidR="00F200E5" w:rsidRPr="002A5B38" w:rsidRDefault="00F200E5" w:rsidP="00F200E5">
      <w:pPr>
        <w:pStyle w:val="Listaszerbekezds"/>
        <w:rPr>
          <w:rFonts w:ascii="Times New Roman" w:eastAsia="Calibri" w:hAnsi="Times New Roman" w:cs="Times New Roman"/>
          <w:kern w:val="0"/>
          <w:lang w:eastAsia="hu-HU"/>
          <w14:ligatures w14:val="none"/>
        </w:rPr>
      </w:pPr>
    </w:p>
    <w:p w14:paraId="1C6233C7" w14:textId="19E4D08A" w:rsidR="00F200E5" w:rsidRPr="002A5B38" w:rsidRDefault="00F200E5" w:rsidP="00F43D45">
      <w:pPr>
        <w:numPr>
          <w:ilvl w:val="0"/>
          <w:numId w:val="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működés szerinti feltételeit a települési önkormányzattal kötött együttműködési megállapodás tartalmazza, mely az SZMSZ 1. számú melléklete.</w:t>
      </w:r>
    </w:p>
    <w:p w14:paraId="53DD65FD"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F9E7BCA" w14:textId="52B8769C" w:rsidR="00F43D45" w:rsidRPr="002A5B38"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2DFFEF44" w14:textId="77777777" w:rsidR="00F43D45" w:rsidRPr="002A5B38" w:rsidRDefault="00F43D45" w:rsidP="00F43D45">
      <w:pPr>
        <w:spacing w:after="0" w:line="240" w:lineRule="auto"/>
        <w:ind w:left="360"/>
        <w:jc w:val="center"/>
        <w:rPr>
          <w:rFonts w:ascii="Times New Roman" w:eastAsia="Calibri" w:hAnsi="Times New Roman" w:cs="Times New Roman"/>
          <w:b/>
          <w:kern w:val="0"/>
          <w:lang w:eastAsia="hu-HU"/>
          <w14:ligatures w14:val="none"/>
        </w:rPr>
      </w:pPr>
    </w:p>
    <w:p w14:paraId="4E8AD958"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testület munkaterve</w:t>
      </w:r>
    </w:p>
    <w:p w14:paraId="3FC0F669"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8B9F422" w14:textId="77777777" w:rsidR="00F43D45" w:rsidRPr="002A5B38"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munkaterv – tervezetet az elnök terjeszti a képviselő-testület elé.</w:t>
      </w:r>
    </w:p>
    <w:p w14:paraId="40D79BF6" w14:textId="77777777" w:rsidR="00F43D45" w:rsidRPr="002A5B38"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2A86FD84" w14:textId="77777777" w:rsidR="00F43D45" w:rsidRPr="002A5B38"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a munkaterv - tervezetének elkészítéséhez javaslatot kér</w:t>
      </w:r>
    </w:p>
    <w:p w14:paraId="17B87FEE" w14:textId="77777777" w:rsidR="00F43D45" w:rsidRPr="002A5B38"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1C10922C"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tagjaitól</w:t>
      </w:r>
    </w:p>
    <w:p w14:paraId="42C46B1D"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települési önkormányzat jegyzőjétől</w:t>
      </w:r>
    </w:p>
    <w:p w14:paraId="044E1C2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439B4EED" w14:textId="77777777" w:rsidR="00F43D45" w:rsidRPr="002A5B38"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munkaterv tartalmazza</w:t>
      </w:r>
    </w:p>
    <w:p w14:paraId="382FA181"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 </w:t>
      </w:r>
    </w:p>
    <w:p w14:paraId="1653AFAD"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ülések tervezett időpontját</w:t>
      </w:r>
    </w:p>
    <w:p w14:paraId="23874336"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ülések várható napirendjét</w:t>
      </w:r>
    </w:p>
    <w:p w14:paraId="172A2D69"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napirendek előadóit</w:t>
      </w:r>
    </w:p>
    <w:p w14:paraId="481CD0DD"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ülésektől függetlenül elvégzendő egyéb szervezési feladatokat.</w:t>
      </w:r>
    </w:p>
    <w:p w14:paraId="14857F36"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06DF4AF" w14:textId="77777777" w:rsidR="00F43D45" w:rsidRPr="002A5B38"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lastRenderedPageBreak/>
        <w:t>A munkaterv 1 naptári évre szól.</w:t>
      </w:r>
    </w:p>
    <w:p w14:paraId="7550D502"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9089C19" w14:textId="77777777" w:rsidR="00F43D45" w:rsidRPr="002A5B38" w:rsidRDefault="00F43D45" w:rsidP="00F43D45">
      <w:pPr>
        <w:numPr>
          <w:ilvl w:val="0"/>
          <w:numId w:val="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munkatervet meg kell küldeni</w:t>
      </w:r>
    </w:p>
    <w:p w14:paraId="1A5933FD"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tagjainak</w:t>
      </w:r>
    </w:p>
    <w:p w14:paraId="6B2C40A2"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települési önkormányzat jegyzőjének</w:t>
      </w:r>
    </w:p>
    <w:p w14:paraId="1BB86AE2" w14:textId="77777777" w:rsidR="00F43D45" w:rsidRPr="002A5B38" w:rsidRDefault="00F43D45" w:rsidP="00F43D45">
      <w:pPr>
        <w:spacing w:after="0" w:line="240" w:lineRule="auto"/>
        <w:ind w:left="360"/>
        <w:jc w:val="center"/>
        <w:rPr>
          <w:rFonts w:ascii="Times New Roman" w:eastAsia="Calibri" w:hAnsi="Times New Roman" w:cs="Times New Roman"/>
          <w:b/>
          <w:kern w:val="0"/>
          <w:lang w:eastAsia="hu-HU"/>
          <w14:ligatures w14:val="none"/>
        </w:rPr>
      </w:pPr>
    </w:p>
    <w:p w14:paraId="0CE92676" w14:textId="09AB197D" w:rsidR="00F43D45" w:rsidRPr="002A5B38"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677545D8" w14:textId="77777777" w:rsidR="00F43D45" w:rsidRPr="002A5B38" w:rsidRDefault="00F43D45" w:rsidP="00F43D45">
      <w:pPr>
        <w:spacing w:after="0" w:line="240" w:lineRule="auto"/>
        <w:ind w:left="360"/>
        <w:jc w:val="center"/>
        <w:rPr>
          <w:rFonts w:ascii="Times New Roman" w:eastAsia="Calibri" w:hAnsi="Times New Roman" w:cs="Times New Roman"/>
          <w:b/>
          <w:kern w:val="0"/>
          <w:lang w:eastAsia="hu-HU"/>
          <w14:ligatures w14:val="none"/>
        </w:rPr>
      </w:pPr>
    </w:p>
    <w:p w14:paraId="19056C87"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Előterjesztések</w:t>
      </w:r>
    </w:p>
    <w:p w14:paraId="00213098"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1451D784" w14:textId="77777777" w:rsidR="00F43D45" w:rsidRPr="002A5B38" w:rsidRDefault="00F43D45" w:rsidP="00F43D45">
      <w:pPr>
        <w:numPr>
          <w:ilvl w:val="0"/>
          <w:numId w:val="9"/>
        </w:numPr>
        <w:spacing w:after="0" w:line="240" w:lineRule="auto"/>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előterjesztések benyújtási módja: írásban, szóban.</w:t>
      </w:r>
    </w:p>
    <w:p w14:paraId="22C5A172"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12CF66FE" w14:textId="77777777" w:rsidR="00F43D45" w:rsidRPr="002A5B38"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Az írásban benyújtott előterjesztések a képviselő-testületi ülések előtt minimum 3 nappal kell kézbesíteni. </w:t>
      </w:r>
    </w:p>
    <w:p w14:paraId="39AEDC64"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449B210" w14:textId="77777777" w:rsidR="00F43D45" w:rsidRPr="002A5B38"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írásban és szóban indítványozott előterjesztések tárgyalása csak akkor lehetséges, ha a testület az ülés napirendjére veszi. Erre vonatkozóan egyszerű szótöbbség elegendő.</w:t>
      </w:r>
    </w:p>
    <w:p w14:paraId="1A40B91A"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4009D125" w14:textId="77777777" w:rsidR="00F43D45" w:rsidRPr="002A5B38"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előterjesztések formai és tartalmi követelményeinek betartásáról az elnök gondoskodik.</w:t>
      </w:r>
    </w:p>
    <w:p w14:paraId="53A942D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F764079" w14:textId="77777777" w:rsidR="00F43D45" w:rsidRPr="002A5B38"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a jegyzőtől kérheti a közös önkormányzati hivatal közreműködését az előterjesztések előkészítésében.</w:t>
      </w:r>
    </w:p>
    <w:p w14:paraId="169419E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4AB38D3C" w14:textId="77777777" w:rsidR="00F43D45" w:rsidRPr="002A5B38" w:rsidRDefault="00F43D45" w:rsidP="00F43D45">
      <w:pPr>
        <w:numPr>
          <w:ilvl w:val="0"/>
          <w:numId w:val="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Nem megfelelő előterjesztés esetén a testület dönt a kérdés napirendre tűzéséről és a rendelkezésre álló információk alapján történő döntéshozatalról, vagy más időpontban tűzi napirendre az adott ügyet.</w:t>
      </w:r>
    </w:p>
    <w:p w14:paraId="653E2577"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C302AF0" w14:textId="03FD8996" w:rsidR="00F43D45" w:rsidRPr="002A5B38"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7EEBF175"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C9AFF27"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Az ülés összehívása, vezetése</w:t>
      </w:r>
    </w:p>
    <w:p w14:paraId="213B5981"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7CE577A3" w14:textId="77777777" w:rsidR="00F43D45" w:rsidRPr="002A5B38" w:rsidRDefault="00F43D45" w:rsidP="00F43D45">
      <w:pPr>
        <w:numPr>
          <w:ilvl w:val="0"/>
          <w:numId w:val="20"/>
        </w:numPr>
        <w:spacing w:after="0" w:line="240" w:lineRule="auto"/>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alakuló, rendes és rendkívüli ülést tart.</w:t>
      </w:r>
    </w:p>
    <w:p w14:paraId="0A2B96E3"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454840E1"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szükség szerint, de évente legalább 4 rendes ülést, valamint évente 1 közmeghallgatást tart.</w:t>
      </w:r>
    </w:p>
    <w:p w14:paraId="7FEDDD56"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63513822"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testületi ülést a nemzetiségi önkormányzat elnöke, akadályoztatása esetén az elnökhelyettes írásbeli meghívóval hívja össze.</w:t>
      </w:r>
    </w:p>
    <w:p w14:paraId="3DE34EFD" w14:textId="77777777" w:rsidR="00F43D45" w:rsidRPr="002A5B38"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545A0332"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Az elnöki és az elnökhelyettesi tisztség egyidejű betöltetlensége, illetőleg tartós – 30 napon túli – akadályoztatásuk esetén a testület összehívására és vezetésére a mindenkori korelnök jogosult. </w:t>
      </w:r>
    </w:p>
    <w:p w14:paraId="1C39735A"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630B0388"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38936F51"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0B225A62"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meghívónak tartalmaznia kell az ülés helyének és napjának, kezdési időpontjának, a napirendi pontoknak a megjelölését és az előterjesztők nevét is.</w:t>
      </w:r>
    </w:p>
    <w:p w14:paraId="3FF220E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46E59D81"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ülésére meghívandók köre</w:t>
      </w:r>
    </w:p>
    <w:p w14:paraId="71D8384D" w14:textId="77777777" w:rsidR="00F43D45" w:rsidRPr="002A5B38" w:rsidRDefault="00F43D45" w:rsidP="00F43D45">
      <w:pPr>
        <w:numPr>
          <w:ilvl w:val="1"/>
          <w:numId w:val="2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polgármester</w:t>
      </w:r>
    </w:p>
    <w:p w14:paraId="0EF4C508" w14:textId="77777777" w:rsidR="00F43D45" w:rsidRPr="002A5B38" w:rsidRDefault="00F43D45" w:rsidP="00F43D45">
      <w:pPr>
        <w:numPr>
          <w:ilvl w:val="1"/>
          <w:numId w:val="2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települési önkormányzat jegyzője</w:t>
      </w:r>
    </w:p>
    <w:p w14:paraId="5F377C7A" w14:textId="77777777" w:rsidR="00F43D45" w:rsidRPr="002A5B38" w:rsidRDefault="00F43D45" w:rsidP="00F43D45">
      <w:pPr>
        <w:numPr>
          <w:ilvl w:val="1"/>
          <w:numId w:val="2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akiknek a meghívását az elnök az egyes napirendi pontok megtárgyalásához indokoltnak tartja.</w:t>
      </w:r>
    </w:p>
    <w:p w14:paraId="6EAF337A"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5256C362" w14:textId="77777777" w:rsidR="00F43D45" w:rsidRPr="002A5B38" w:rsidRDefault="00F43D45" w:rsidP="00F43D45">
      <w:pPr>
        <w:numPr>
          <w:ilvl w:val="0"/>
          <w:numId w:val="20"/>
        </w:numPr>
        <w:spacing w:after="0" w:line="240" w:lineRule="auto"/>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lastRenderedPageBreak/>
        <w:t xml:space="preserve">Az ülést össze kell hívni </w:t>
      </w:r>
    </w:p>
    <w:p w14:paraId="65926E60" w14:textId="77777777" w:rsidR="00F43D45" w:rsidRPr="002A5B38" w:rsidRDefault="00F43D45" w:rsidP="00F43D45">
      <w:pPr>
        <w:numPr>
          <w:ilvl w:val="0"/>
          <w:numId w:val="6"/>
        </w:numPr>
        <w:spacing w:after="0" w:line="240" w:lineRule="auto"/>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nemzetiségi önkormányzat legalább két képviselője,</w:t>
      </w:r>
    </w:p>
    <w:p w14:paraId="3DA148AB" w14:textId="10E9BC6B" w:rsidR="00F43D45" w:rsidRPr="002A5B38" w:rsidRDefault="00F43D45" w:rsidP="00F43D45">
      <w:pPr>
        <w:numPr>
          <w:ilvl w:val="0"/>
          <w:numId w:val="6"/>
        </w:numPr>
        <w:spacing w:after="0" w:line="240" w:lineRule="auto"/>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bizottsága,</w:t>
      </w:r>
      <w:r w:rsidR="00F200E5" w:rsidRPr="002A5B38">
        <w:rPr>
          <w:rFonts w:ascii="Times New Roman" w:eastAsia="Calibri" w:hAnsi="Times New Roman" w:cs="Times New Roman"/>
          <w:kern w:val="0"/>
          <w:lang w:eastAsia="hu-HU"/>
          <w14:ligatures w14:val="none"/>
        </w:rPr>
        <w:t xml:space="preserve"> </w:t>
      </w:r>
    </w:p>
    <w:p w14:paraId="54BD24C0" w14:textId="08661877" w:rsidR="00F200E5" w:rsidRPr="002A5B38" w:rsidRDefault="00F200E5" w:rsidP="00F43D45">
      <w:pPr>
        <w:numPr>
          <w:ilvl w:val="0"/>
          <w:numId w:val="6"/>
        </w:numPr>
        <w:spacing w:after="0" w:line="240" w:lineRule="auto"/>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vármegyei kormányhivatal kezdeményezésére, amennyiben az indítvány tartalmazza a testületi ülés összehívásának indokát, napirendjét és helyszínét.</w:t>
      </w:r>
    </w:p>
    <w:p w14:paraId="5F445AEC" w14:textId="77777777" w:rsidR="00F200E5" w:rsidRPr="002A5B38" w:rsidRDefault="00F200E5" w:rsidP="00F200E5">
      <w:pPr>
        <w:spacing w:after="0" w:line="240" w:lineRule="auto"/>
        <w:ind w:left="1440"/>
        <w:rPr>
          <w:rFonts w:ascii="Times New Roman" w:eastAsia="Calibri" w:hAnsi="Times New Roman" w:cs="Times New Roman"/>
          <w:kern w:val="0"/>
          <w:lang w:eastAsia="hu-HU"/>
          <w14:ligatures w14:val="none"/>
        </w:rPr>
      </w:pPr>
    </w:p>
    <w:p w14:paraId="211EFCBD" w14:textId="77777777" w:rsidR="00F43D45" w:rsidRPr="002A5B38" w:rsidRDefault="00F43D45" w:rsidP="00F43D45">
      <w:pPr>
        <w:numPr>
          <w:ilvl w:val="0"/>
          <w:numId w:val="20"/>
        </w:numPr>
        <w:spacing w:after="0" w:line="240" w:lineRule="auto"/>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indítványt a testület elnökénél kell előterjeszteni.</w:t>
      </w:r>
    </w:p>
    <w:p w14:paraId="3CD295F5" w14:textId="77777777" w:rsidR="00F43D45" w:rsidRPr="002A5B38" w:rsidRDefault="00F43D45" w:rsidP="00F43D45">
      <w:pPr>
        <w:spacing w:after="0" w:line="240" w:lineRule="auto"/>
        <w:ind w:left="720"/>
        <w:rPr>
          <w:rFonts w:ascii="Times New Roman" w:eastAsia="Calibri" w:hAnsi="Times New Roman" w:cs="Times New Roman"/>
          <w:kern w:val="0"/>
          <w:lang w:eastAsia="hu-HU"/>
          <w14:ligatures w14:val="none"/>
        </w:rPr>
      </w:pPr>
    </w:p>
    <w:p w14:paraId="75CFB3CA" w14:textId="4C7432D5" w:rsidR="00F43D45" w:rsidRPr="002A5B38" w:rsidRDefault="00F200E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az indítvány benyújtásától számított 15 napon belüli időpontra köteles a rendkívüli ülést összehívni.</w:t>
      </w:r>
    </w:p>
    <w:p w14:paraId="3C3139C7"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478268A0"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rendkívüli ülés összehívására vonatkozó meghívóban meg kell jelölni a rendkívüli ülés indokát és tervezett napirendjét. </w:t>
      </w:r>
    </w:p>
    <w:p w14:paraId="70F49A17"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2C847A2"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testületi ülések általános szabályai:</w:t>
      </w:r>
    </w:p>
    <w:p w14:paraId="0871059F" w14:textId="77777777" w:rsidR="00F43D45" w:rsidRPr="002A5B38" w:rsidRDefault="00F43D45" w:rsidP="00F43D45">
      <w:pPr>
        <w:spacing w:after="0" w:line="240" w:lineRule="auto"/>
        <w:ind w:firstLine="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önkormányzatokra vonatkozó rendelkezéseknek megfelelően nyilvánosak.</w:t>
      </w:r>
    </w:p>
    <w:p w14:paraId="72F14A4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DBC45E3"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nyilvános üléseken bárki részt vehet, de az ülés rendjét nem zavarhatják. A hallgatóság nem rendelkezik szavazati és tanácskozási joggal, de az elnök hozzájárulásával véleményt nyilváníthat. </w:t>
      </w:r>
    </w:p>
    <w:p w14:paraId="2AD1EE1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2A85714"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A testület zárt ülést tart a következő ügyekben:</w:t>
      </w:r>
    </w:p>
    <w:p w14:paraId="1F2168DE" w14:textId="77777777" w:rsidR="00F43D45" w:rsidRPr="002A5B38"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összeférhetetlenségi,</w:t>
      </w:r>
    </w:p>
    <w:p w14:paraId="5FC0D4E1" w14:textId="77777777" w:rsidR="00F43D45" w:rsidRPr="002A5B38"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méltatlansági,</w:t>
      </w:r>
    </w:p>
    <w:p w14:paraId="03B3997A" w14:textId="77777777" w:rsidR="00F43D45" w:rsidRPr="002A5B38"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kitüntetési ügy tárgyalásakor,</w:t>
      </w:r>
    </w:p>
    <w:p w14:paraId="1C1399B7" w14:textId="77777777" w:rsidR="00F43D45" w:rsidRPr="002A5B38"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vagyonnyilatkozati eljárás és </w:t>
      </w:r>
    </w:p>
    <w:p w14:paraId="36FCC464" w14:textId="77777777" w:rsidR="00F43D45" w:rsidRPr="002A5B38" w:rsidRDefault="00F43D45" w:rsidP="00F43D45">
      <w:pPr>
        <w:numPr>
          <w:ilvl w:val="1"/>
          <w:numId w:val="2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fegyelmi büntetés kiszabása során.</w:t>
      </w:r>
    </w:p>
    <w:p w14:paraId="1A07120A" w14:textId="77777777" w:rsidR="00F43D45" w:rsidRPr="002A5B38" w:rsidRDefault="00F43D45" w:rsidP="00F43D45">
      <w:pPr>
        <w:spacing w:after="0" w:line="240" w:lineRule="auto"/>
        <w:ind w:left="1080"/>
        <w:jc w:val="both"/>
        <w:rPr>
          <w:rFonts w:ascii="Times New Roman" w:eastAsia="Calibri" w:hAnsi="Times New Roman" w:cs="Times New Roman"/>
          <w:kern w:val="0"/>
          <w:lang w:eastAsia="hu-HU"/>
          <w14:ligatures w14:val="none"/>
        </w:rPr>
      </w:pPr>
    </w:p>
    <w:p w14:paraId="1C4BB7B7"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b) A testület zárt ülést tarthat az érintett kezdeményezése alapján</w:t>
      </w:r>
    </w:p>
    <w:p w14:paraId="1FD3B628" w14:textId="77777777" w:rsidR="00F43D45" w:rsidRPr="002A5B38"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választás,</w:t>
      </w:r>
    </w:p>
    <w:p w14:paraId="17FFEBBC" w14:textId="77777777" w:rsidR="00F43D45" w:rsidRPr="002A5B38"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kinevezés,</w:t>
      </w:r>
    </w:p>
    <w:p w14:paraId="50033E8C" w14:textId="77777777" w:rsidR="00F43D45" w:rsidRPr="002A5B38"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felmentés,</w:t>
      </w:r>
    </w:p>
    <w:p w14:paraId="278363FE" w14:textId="77777777" w:rsidR="00F43D45" w:rsidRPr="002A5B38"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vezetői megbízás, megbízás visszavonása,</w:t>
      </w:r>
    </w:p>
    <w:p w14:paraId="769FC6A9" w14:textId="77777777" w:rsidR="00F43D45" w:rsidRPr="002A5B38"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fegyelmi eljárás megindítása,</w:t>
      </w:r>
    </w:p>
    <w:p w14:paraId="6A9534DB" w14:textId="77777777" w:rsidR="00F43D45" w:rsidRPr="002A5B38"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állásfoglalást igénylő személyi ügy tárgyalásakor,</w:t>
      </w:r>
    </w:p>
    <w:p w14:paraId="7919B250" w14:textId="77777777" w:rsidR="00F43D45" w:rsidRPr="002A5B38" w:rsidRDefault="00F43D45" w:rsidP="00F43D45">
      <w:pPr>
        <w:numPr>
          <w:ilvl w:val="0"/>
          <w:numId w:val="2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ha a nyilvános tárgyalás üzleti érdeket sértene.</w:t>
      </w:r>
    </w:p>
    <w:p w14:paraId="69DA9175"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10B3303"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zárt ülésen elhangzottakra vonatkozóan a képviselőket titoktartási kötelezettség terheli, és csak a személyes adatok védelmére vonatkozó szabályok betartásával adható az ülésen elhangzottakról bármilyen tájékoztatás.</w:t>
      </w:r>
    </w:p>
    <w:p w14:paraId="25B0B715"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76C74EE"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ülés megnyitása után az elnök:</w:t>
      </w:r>
    </w:p>
    <w:p w14:paraId="66CE7456"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951ED56" w14:textId="77777777" w:rsidR="00F43D45" w:rsidRPr="002A5B38" w:rsidRDefault="00F43D45" w:rsidP="00F43D45">
      <w:pPr>
        <w:numPr>
          <w:ilvl w:val="0"/>
          <w:numId w:val="2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számba veszi a megjelent képviselőket</w:t>
      </w:r>
    </w:p>
    <w:p w14:paraId="770AAF31" w14:textId="77777777" w:rsidR="00F43D45" w:rsidRPr="002A5B38" w:rsidRDefault="00F43D45" w:rsidP="00F43D45">
      <w:pPr>
        <w:numPr>
          <w:ilvl w:val="0"/>
          <w:numId w:val="2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megállapítja a határozatképességet, megszavaztatja a napirendet</w:t>
      </w:r>
    </w:p>
    <w:p w14:paraId="6FEFD86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F4E772E"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Határozatképtelenség esetén az elnök 8 napon belül új ülést hív össze.</w:t>
      </w:r>
    </w:p>
    <w:p w14:paraId="603F18B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FA43218"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napirendre tűzésről a képviselő-testület vita nélkül a jelenlévők többségének szavazásával határoz.</w:t>
      </w:r>
    </w:p>
    <w:p w14:paraId="0922A81A"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19797C8"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Kijelöli a jegyzőkönyv hitelesítőjének a személyét.</w:t>
      </w:r>
    </w:p>
    <w:p w14:paraId="7FA69F2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635AB83"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lastRenderedPageBreak/>
        <w:t>A napirendek tárgyalásának megkezdése előtt, az elnök tájékoztatást ad az előző ülést követő fontosabb eseményekről.</w:t>
      </w:r>
    </w:p>
    <w:p w14:paraId="4401878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9B9E03A"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előadóhoz a képviselő-testület tagjai, a tanácskozási joggal meghívottak kérdést intézhetnek, amelyre a vita előtt választ kell adni.</w:t>
      </w:r>
    </w:p>
    <w:p w14:paraId="3ADBC6C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C663CA7"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írásbeli előterjesztést az előadó szóban kiegészítheti.</w:t>
      </w:r>
    </w:p>
    <w:p w14:paraId="1931A385"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05AD86B"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hozzászólások sorrendjét az elnök határozza meg.</w:t>
      </w:r>
    </w:p>
    <w:p w14:paraId="582D5610"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Amennyiben az elnök az ismételt felszólalásra az engedélyt megadja, a képviselő-testülettől kérheti a felszólalás engedélyezését.</w:t>
      </w:r>
    </w:p>
    <w:p w14:paraId="5E4B91CE"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képviselő-testület e tárgyban vita nélkül, egyszerű többséggel dönthet.</w:t>
      </w:r>
    </w:p>
    <w:p w14:paraId="14257E8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D74C494"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Abban az esetben, ha az előterjesztés megalapozatlansága a vita közben válik nyilvánvalóvá az elnök javasolhatja a napirend tárgyalásának elnapolását. Erről a testület vita nélkül, egyszerű szótöbbséggel határozhat.</w:t>
      </w:r>
    </w:p>
    <w:p w14:paraId="03A66E69"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2E66360"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tárgyalási szüneteket az elnök rendelheti el. </w:t>
      </w:r>
    </w:p>
    <w:p w14:paraId="7B7F1A4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62150FE"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képviselő-testület ülésein tanácskozási joggal a meghívottak felszólalhatnak.</w:t>
      </w:r>
    </w:p>
    <w:p w14:paraId="572D09B2"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5D9E14E"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hozzászólások leghosszabb időtartama 5 perc. Ennek a betartásáért az elnök a felelős.</w:t>
      </w:r>
    </w:p>
    <w:p w14:paraId="42A55FE7"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D5CF06A" w14:textId="77777777" w:rsidR="00F43D45" w:rsidRPr="002A5B38" w:rsidRDefault="00F43D45" w:rsidP="00F43D45">
      <w:pPr>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szavazás módja, rendje: </w:t>
      </w:r>
    </w:p>
    <w:p w14:paraId="518007F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7BF9449" w14:textId="77777777" w:rsidR="00F43D45" w:rsidRPr="002A5B38" w:rsidRDefault="00F43D45" w:rsidP="00F43D45">
      <w:pPr>
        <w:numPr>
          <w:ilvl w:val="0"/>
          <w:numId w:val="1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az előterjesztésben szereplő és a vita során elhangzott határozati javaslatokat egyenként szavaztatja meg úgy, hogy előbb a módosító és kiegészítő, majd az eredeti javaslatokat teszi fel szavazásra.</w:t>
      </w:r>
    </w:p>
    <w:p w14:paraId="4BA8756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8ACFC29" w14:textId="77777777" w:rsidR="00F43D45" w:rsidRPr="002A5B38" w:rsidRDefault="00F43D45" w:rsidP="00F43D45">
      <w:pPr>
        <w:numPr>
          <w:ilvl w:val="0"/>
          <w:numId w:val="1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Szavazni először „igen”, majd „nem” szavazatokra, végül a „tartózkodás”-ra vonatkozó elnöki kérdésre adandó válaszként kézfelemeléssel lehet.</w:t>
      </w:r>
    </w:p>
    <w:p w14:paraId="3F528185"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B3F8FE0" w14:textId="77777777" w:rsidR="00F43D45" w:rsidRPr="002A5B38" w:rsidRDefault="00F43D45" w:rsidP="00F43D45">
      <w:pPr>
        <w:numPr>
          <w:ilvl w:val="0"/>
          <w:numId w:val="1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javaslat elfogadásához a jelenlévő képviselők több mint a felének „igen” szavazata szükséges, kivéve a minősített többséget, igénylő kérdéseket.</w:t>
      </w:r>
    </w:p>
    <w:p w14:paraId="307F65E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2764855" w14:textId="55FA38FC" w:rsidR="00F43D45" w:rsidRPr="002A5B38" w:rsidRDefault="00F43D45" w:rsidP="00F43D45">
      <w:pPr>
        <w:numPr>
          <w:ilvl w:val="0"/>
          <w:numId w:val="1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szavazás eredményének megállapítása után az elnök – a döntés szó szerinti elmondásával kihirdeti a határozatot.</w:t>
      </w:r>
      <w:r w:rsidR="00F200E5" w:rsidRPr="002A5B38">
        <w:rPr>
          <w:rFonts w:ascii="Times New Roman" w:eastAsia="Calibri" w:hAnsi="Times New Roman" w:cs="Times New Roman"/>
          <w:kern w:val="0"/>
          <w:lang w:eastAsia="hu-HU"/>
          <w14:ligatures w14:val="none"/>
        </w:rPr>
        <w:t xml:space="preserve"> </w:t>
      </w:r>
    </w:p>
    <w:p w14:paraId="6D07B745" w14:textId="77777777" w:rsidR="00F200E5" w:rsidRPr="002A5B38" w:rsidRDefault="00F200E5" w:rsidP="00F200E5">
      <w:pPr>
        <w:pStyle w:val="Listaszerbekezds"/>
        <w:rPr>
          <w:rFonts w:ascii="Times New Roman" w:eastAsia="Calibri" w:hAnsi="Times New Roman" w:cs="Times New Roman"/>
          <w:kern w:val="0"/>
          <w:lang w:eastAsia="hu-HU"/>
          <w14:ligatures w14:val="none"/>
        </w:rPr>
      </w:pPr>
    </w:p>
    <w:p w14:paraId="0769484F" w14:textId="6C9400DE" w:rsidR="00F200E5" w:rsidRPr="002A5B38" w:rsidRDefault="00F200E5" w:rsidP="00F200E5">
      <w:pPr>
        <w:pStyle w:val="Listaszerbekezds"/>
        <w:numPr>
          <w:ilvl w:val="0"/>
          <w:numId w:val="2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ülés vezetésének nyelve magyar.</w:t>
      </w:r>
    </w:p>
    <w:p w14:paraId="2EC1BBC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94E4F8F" w14:textId="3093E34F" w:rsidR="00F43D45" w:rsidRPr="002A5B38"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2C4F019C" w14:textId="77777777" w:rsidR="00F43D45" w:rsidRPr="002A5B38" w:rsidRDefault="00F43D45" w:rsidP="00F43D45">
      <w:pPr>
        <w:spacing w:after="0" w:line="240" w:lineRule="auto"/>
        <w:ind w:left="720"/>
        <w:rPr>
          <w:rFonts w:ascii="Times New Roman" w:eastAsia="Calibri" w:hAnsi="Times New Roman" w:cs="Times New Roman"/>
          <w:b/>
          <w:kern w:val="0"/>
          <w:lang w:eastAsia="hu-HU"/>
          <w14:ligatures w14:val="none"/>
        </w:rPr>
      </w:pPr>
    </w:p>
    <w:p w14:paraId="6DFD7D49"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tanácskozás rendjének fenntartása</w:t>
      </w:r>
    </w:p>
    <w:p w14:paraId="30BC3B87"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404473FF" w14:textId="77777777" w:rsidR="00F43D45" w:rsidRPr="002A5B38" w:rsidRDefault="00F43D45" w:rsidP="00F43D45">
      <w:pPr>
        <w:numPr>
          <w:ilvl w:val="0"/>
          <w:numId w:val="11"/>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tanácskozás rendjének fenntartásáért az elnök a felelős.</w:t>
      </w:r>
    </w:p>
    <w:p w14:paraId="1D22E231"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E4C427F"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Eszközei:</w:t>
      </w:r>
    </w:p>
    <w:p w14:paraId="2E9FF407"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figyelmeztet</w:t>
      </w:r>
    </w:p>
    <w:p w14:paraId="49618DFA"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rendre utalt</w:t>
      </w:r>
    </w:p>
    <w:p w14:paraId="3E909D11" w14:textId="77777777" w:rsidR="00F43D45" w:rsidRPr="002A5B38" w:rsidRDefault="00F43D45" w:rsidP="00F43D45">
      <w:pPr>
        <w:numPr>
          <w:ilvl w:val="1"/>
          <w:numId w:val="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terem elhagyására kötelezi a hallgatósághoz tartozó rendbontót</w:t>
      </w:r>
    </w:p>
    <w:p w14:paraId="4CE66892"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E9531D4" w14:textId="0E9E49E9" w:rsidR="00F43D45" w:rsidRPr="002A5B38" w:rsidRDefault="00F43D45" w:rsidP="00461DFB">
      <w:pPr>
        <w:numPr>
          <w:ilvl w:val="0"/>
          <w:numId w:val="11"/>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6CA57239"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21BD73D" w14:textId="348420CC" w:rsidR="00F43D45" w:rsidRPr="002A5B38"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211D139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385EFFB"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Határozathozatal</w:t>
      </w:r>
    </w:p>
    <w:p w14:paraId="745465B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4D02A13" w14:textId="77777777" w:rsidR="00F43D45" w:rsidRPr="002A5B38"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képviselő-testület akkor határozatképes, ha az ülésen a képviselőknek több mint a fele jelen van.</w:t>
      </w:r>
    </w:p>
    <w:p w14:paraId="20EB0514"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32E9280" w14:textId="77777777" w:rsidR="00F43D45" w:rsidRPr="002A5B38"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határozathozatalhoz a jelenlévő képviselő több mint a felének „igen” szavazata szükséges (kivéve, ha a törvény a minősített többséget ír elő valamely kérdés eldöntésére).</w:t>
      </w:r>
    </w:p>
    <w:p w14:paraId="5CB72837"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98EBF96"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i/>
          <w:iCs/>
          <w:kern w:val="0"/>
          <w:lang w:eastAsia="hu-HU"/>
          <w14:ligatures w14:val="none"/>
        </w:rPr>
        <w:t>Minősített többség szükséges</w:t>
      </w:r>
      <w:r w:rsidRPr="002A5B38">
        <w:rPr>
          <w:rFonts w:ascii="Times New Roman" w:eastAsia="Calibri" w:hAnsi="Times New Roman" w:cs="Times New Roman"/>
          <w:kern w:val="0"/>
          <w:lang w:eastAsia="hu-HU"/>
          <w14:ligatures w14:val="none"/>
        </w:rPr>
        <w:t>:</w:t>
      </w:r>
    </w:p>
    <w:p w14:paraId="7458D620" w14:textId="77777777" w:rsidR="00F43D45" w:rsidRPr="002A5B38"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szervezete és működése részletes szabályairól,</w:t>
      </w:r>
    </w:p>
    <w:p w14:paraId="0F1B748D" w14:textId="77777777" w:rsidR="00F43D45" w:rsidRPr="002A5B38"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elnevezéséről, jelképeiről, az általa képviselt nemzetiség ünnepeiről,</w:t>
      </w:r>
    </w:p>
    <w:p w14:paraId="2B53007E" w14:textId="77777777" w:rsidR="00F43D45" w:rsidRPr="002A5B38"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vagyonleltáráról, törzsvagyona köréről és a tulajdonát képező, vagy az állam, helyi önkormányzat, vagy más nemzetiségi önkormányzat által használatába adott vagyon (vagyon elemek) használatának szabályairól,</w:t>
      </w:r>
    </w:p>
    <w:p w14:paraId="2A46AF40" w14:textId="77777777" w:rsidR="00F43D45" w:rsidRPr="002A5B38"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gazdálkodó és más szervezet alapításáról, megszüntetéséről, átalakításáról, vagy az ezekben való részvételről,</w:t>
      </w:r>
    </w:p>
    <w:p w14:paraId="74BDFD0B" w14:textId="77777777" w:rsidR="00F43D45" w:rsidRPr="002A5B38"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önkormányzati társulás létrehozásáról vagy társuláshoz való csatlakozásról, </w:t>
      </w:r>
    </w:p>
    <w:p w14:paraId="37A1842F" w14:textId="77777777" w:rsidR="00F43D45" w:rsidRPr="002A5B38"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feladat- és hatáskör átvételéről szóló döntéshez,</w:t>
      </w:r>
    </w:p>
    <w:p w14:paraId="4A58DC36" w14:textId="77777777" w:rsidR="00F43D45" w:rsidRPr="002A5B38" w:rsidRDefault="00F43D45" w:rsidP="00F43D45">
      <w:pPr>
        <w:numPr>
          <w:ilvl w:val="0"/>
          <w:numId w:val="2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arról, amit törvény ilyenként határoz meg.</w:t>
      </w:r>
    </w:p>
    <w:p w14:paraId="4E04D4FD"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A6BD1CB" w14:textId="77777777" w:rsidR="00F43D45" w:rsidRPr="002A5B38"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határozattal foglal állást minden olyan ügyben, amelyekben a nemzetiségi önkormányzatot véleményezési, egyeztetési, döntési jog illeti meg.</w:t>
      </w:r>
    </w:p>
    <w:p w14:paraId="055C1119" w14:textId="77777777" w:rsidR="00F43D45" w:rsidRPr="002A5B38"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38088FF9" w14:textId="77777777" w:rsidR="00F43D45" w:rsidRPr="002A5B38"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döntései testületi határozatok. Megnevezése: pl. Bojt Község Román Nemzetiségi Önkormányzatának sorszám/év (hónap, nap) sz. határozata.</w:t>
      </w:r>
    </w:p>
    <w:p w14:paraId="3B881D85"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FE15DE4" w14:textId="77777777" w:rsidR="00F43D45" w:rsidRPr="002A5B38"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határozatokat naptári évenként kezdődően folyamatosan sorszámmal és évszámmal kell ellátni.</w:t>
      </w:r>
    </w:p>
    <w:p w14:paraId="33DBE73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1A053DB" w14:textId="099C4D11" w:rsidR="00F43D45" w:rsidRPr="002A5B38" w:rsidRDefault="00F43D45" w:rsidP="00F43D45">
      <w:pPr>
        <w:numPr>
          <w:ilvl w:val="0"/>
          <w:numId w:val="1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települési önkormányzat bizottsági és Képviselő-testületi ülésein a nemzetiségi önkormányzat elnöke (távollétében megbízottja) tanácskozási joggal vesz részt.</w:t>
      </w:r>
    </w:p>
    <w:p w14:paraId="7EBDAD14"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4DA5E522" w14:textId="4BEAF672" w:rsidR="00F43D45" w:rsidRPr="002A5B38"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70541AF2"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659AAEB2"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szavazás módja</w:t>
      </w:r>
    </w:p>
    <w:p w14:paraId="7A2CDB5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5E8BD41" w14:textId="77777777" w:rsidR="00F43D45" w:rsidRPr="002A5B38"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Írásos előterjesztés szükséges:</w:t>
      </w:r>
    </w:p>
    <w:p w14:paraId="6CB13642" w14:textId="77777777" w:rsidR="00F43D45" w:rsidRPr="002A5B38" w:rsidRDefault="00F43D45" w:rsidP="00F43D45">
      <w:pPr>
        <w:numPr>
          <w:ilvl w:val="0"/>
          <w:numId w:val="3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SZMSZ megalkotásához</w:t>
      </w:r>
    </w:p>
    <w:p w14:paraId="657B8566" w14:textId="77777777" w:rsidR="00F43D45" w:rsidRPr="002A5B38" w:rsidRDefault="00F43D45" w:rsidP="00F43D45">
      <w:pPr>
        <w:numPr>
          <w:ilvl w:val="0"/>
          <w:numId w:val="3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költségvetés meghatározásához, zárszámadáshoz,</w:t>
      </w:r>
    </w:p>
    <w:p w14:paraId="4EB98AF9" w14:textId="77777777" w:rsidR="00F43D45" w:rsidRPr="002A5B38" w:rsidRDefault="00F43D45" w:rsidP="00F43D45">
      <w:pPr>
        <w:numPr>
          <w:ilvl w:val="0"/>
          <w:numId w:val="3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intézményalapításhoz,</w:t>
      </w:r>
    </w:p>
    <w:p w14:paraId="3F154208" w14:textId="77777777" w:rsidR="00F43D45" w:rsidRPr="002A5B38" w:rsidRDefault="00F43D45" w:rsidP="00F43D45">
      <w:pPr>
        <w:numPr>
          <w:ilvl w:val="0"/>
          <w:numId w:val="32"/>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társulások létrehozásához, társuláshoz való csatlakozásról, onnan kilépésről szóló döntéshez</w:t>
      </w:r>
    </w:p>
    <w:p w14:paraId="2D930300"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BE6E586" w14:textId="77777777" w:rsidR="00F43D45" w:rsidRPr="002A5B38"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döntéseit általában nyílt szavazással hozza meg. A nyílt szavazás módjára és rendjére a helyi önkormányzat képviselő-testülete nyílt szavazására vonatkozó törvényi rendelkezések alkalmazandók.</w:t>
      </w:r>
    </w:p>
    <w:p w14:paraId="64002D4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5D6EB44" w14:textId="77777777" w:rsidR="00F43D45" w:rsidRPr="002A5B38"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Név szerinti szavazás rendelhető el – a jelen lévő képviselők több mint felének javaslatára</w:t>
      </w:r>
    </w:p>
    <w:p w14:paraId="510C790D"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b/>
      </w:r>
    </w:p>
    <w:p w14:paraId="668CD08C"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lastRenderedPageBreak/>
        <w:t>A név szerinti szavazásnál az elnök felolvassa a jelenlévő képviselők nevét, akik nevük felolvasásakor „igen”-nel, „nem”-mel „tartózkodom”-mal szavaznak.</w:t>
      </w:r>
    </w:p>
    <w:p w14:paraId="4329691F"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név szerinti szavazásnál mindig szó szerinti jegyzőkönyv készítendő.</w:t>
      </w:r>
    </w:p>
    <w:p w14:paraId="26B29112"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B742BF8" w14:textId="77777777" w:rsidR="00F43D45" w:rsidRPr="002A5B38"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Zárt ülésen tárgyalt ügyekben titkos szavazás is tartható, a jelen lévő képviselők több mint a felének kezdeményezésére. A titkos szavazásról külön jegyzőkönyv készül.</w:t>
      </w:r>
    </w:p>
    <w:p w14:paraId="22C78710" w14:textId="77777777" w:rsidR="00F43D45" w:rsidRPr="002A5B38"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5B952C9B" w14:textId="77777777" w:rsidR="00F43D45" w:rsidRPr="002A5B38" w:rsidRDefault="00F43D45" w:rsidP="00F43D45">
      <w:pPr>
        <w:numPr>
          <w:ilvl w:val="0"/>
          <w:numId w:val="1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testület dönt. A kizárt képviselő a határozatképesség szempontjából jelenlévőnek minősül.</w:t>
      </w:r>
    </w:p>
    <w:p w14:paraId="04DD0E34"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F7696D7" w14:textId="0FFD4012" w:rsidR="00F43D45" w:rsidRPr="002A5B38" w:rsidRDefault="00F43D45" w:rsidP="00F43D45">
      <w:pPr>
        <w:numPr>
          <w:ilvl w:val="0"/>
          <w:numId w:val="31"/>
        </w:numPr>
        <w:spacing w:after="0" w:line="240" w:lineRule="auto"/>
        <w:jc w:val="center"/>
        <w:rPr>
          <w:rFonts w:ascii="Times New Roman" w:eastAsia="Calibri" w:hAnsi="Times New Roman" w:cs="Times New Roman"/>
          <w:b/>
          <w:kern w:val="0"/>
          <w:lang w:eastAsia="hu-HU"/>
          <w14:ligatures w14:val="none"/>
        </w:rPr>
      </w:pPr>
    </w:p>
    <w:p w14:paraId="7385878D"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4AE1712"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testületi ülés jegyzőkönyve</w:t>
      </w:r>
    </w:p>
    <w:p w14:paraId="05B7E84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B56C45B" w14:textId="77777777" w:rsidR="00F43D45" w:rsidRPr="002A5B38"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képviselő-testület üléséről jegyzőkönyvet kell készíteni. E feladat ellátásáról az elnök gondoskodik. </w:t>
      </w:r>
    </w:p>
    <w:p w14:paraId="4AB7CBB9"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80F4B02" w14:textId="77777777" w:rsidR="00F43D45" w:rsidRPr="002A5B38"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jegyzőkönyv tartalmazza:</w:t>
      </w:r>
    </w:p>
    <w:p w14:paraId="4DBD3430"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testületi ülés helyét és </w:t>
      </w:r>
    </w:p>
    <w:p w14:paraId="6E87F292"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időpontját</w:t>
      </w:r>
    </w:p>
    <w:p w14:paraId="7071C2C6"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megjelent nemzetiségi önkormányzati képviselők nevét, az ülésről történő távozásuk időpontját,</w:t>
      </w:r>
    </w:p>
    <w:p w14:paraId="574A09F5"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meghívottak nevét, megjelenésük tényét,</w:t>
      </w:r>
    </w:p>
    <w:p w14:paraId="4E6CE8B9"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javasolt, elfogadott és tárgyalt napirendi pontokat</w:t>
      </w:r>
    </w:p>
    <w:p w14:paraId="4328F08D"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előterjesztéseket,</w:t>
      </w:r>
    </w:p>
    <w:p w14:paraId="14A127EB"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egyes napirendi pontokhoz hozzászólók nevét, részvételük jogcímét, a hozzászólásuk, illetve az ülésen elhangzottak lényegét,</w:t>
      </w:r>
    </w:p>
    <w:p w14:paraId="05851BEB"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szavazásra feltett döntési javaslat pontos tartalmát,</w:t>
      </w:r>
    </w:p>
    <w:p w14:paraId="5E8CCD07"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döntéshozatalban résztvevők számát,</w:t>
      </w:r>
    </w:p>
    <w:p w14:paraId="5AA26A65"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döntésből kizárt önkormányzati képviselő nevét és a kizárás indokát,</w:t>
      </w:r>
    </w:p>
    <w:p w14:paraId="23D89144"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jegyző vagy megbízottja jogszabálysértésre vonatkozó jelzését,</w:t>
      </w:r>
    </w:p>
    <w:p w14:paraId="464998BF"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szavazás számszerű eredményét,</w:t>
      </w:r>
    </w:p>
    <w:p w14:paraId="1075B653"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hozott döntéseket,</w:t>
      </w:r>
    </w:p>
    <w:p w14:paraId="0EE046F4"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képviselő kérésére írásos különvéleményét a jegyzőkönyvhöz csatolni kell</w:t>
      </w:r>
    </w:p>
    <w:p w14:paraId="4D0EA5FA" w14:textId="77777777" w:rsidR="00F43D45" w:rsidRPr="002A5B38" w:rsidRDefault="00F43D45" w:rsidP="00F43D45">
      <w:pPr>
        <w:numPr>
          <w:ilvl w:val="0"/>
          <w:numId w:val="2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jegyzőkönyvet végül az elnök és a hitelesítésre kijelölt képviselő írja alá</w:t>
      </w:r>
    </w:p>
    <w:p w14:paraId="46024F85" w14:textId="77777777" w:rsidR="00F43D45" w:rsidRPr="002A5B38" w:rsidRDefault="00F43D45" w:rsidP="00F43D45">
      <w:pPr>
        <w:spacing w:after="0" w:line="240" w:lineRule="auto"/>
        <w:ind w:left="720" w:hanging="720"/>
        <w:jc w:val="both"/>
        <w:rPr>
          <w:rFonts w:ascii="Times New Roman" w:eastAsia="Calibri" w:hAnsi="Times New Roman" w:cs="Times New Roman"/>
          <w:kern w:val="0"/>
          <w:lang w:eastAsia="hu-HU"/>
          <w14:ligatures w14:val="none"/>
        </w:rPr>
      </w:pPr>
    </w:p>
    <w:p w14:paraId="61B18A24" w14:textId="77777777" w:rsidR="00F43D45" w:rsidRPr="002A5B38"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jegyzőkönyv mellékletei:</w:t>
      </w:r>
    </w:p>
    <w:p w14:paraId="730D6556" w14:textId="77777777" w:rsidR="00F43D45" w:rsidRPr="002A5B38" w:rsidRDefault="00F43D45" w:rsidP="00F43D45">
      <w:pPr>
        <w:numPr>
          <w:ilvl w:val="0"/>
          <w:numId w:val="2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jelenléti ív,</w:t>
      </w:r>
    </w:p>
    <w:p w14:paraId="63F58169" w14:textId="77777777" w:rsidR="00F43D45" w:rsidRPr="002A5B38" w:rsidRDefault="00F43D45" w:rsidP="00F43D45">
      <w:pPr>
        <w:numPr>
          <w:ilvl w:val="0"/>
          <w:numId w:val="2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meghívó,</w:t>
      </w:r>
    </w:p>
    <w:p w14:paraId="5C728C02" w14:textId="77777777" w:rsidR="00F43D45" w:rsidRPr="002A5B38" w:rsidRDefault="00F43D45" w:rsidP="00F43D45">
      <w:pPr>
        <w:numPr>
          <w:ilvl w:val="0"/>
          <w:numId w:val="2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előterjesztések,</w:t>
      </w:r>
    </w:p>
    <w:p w14:paraId="31721406" w14:textId="77777777" w:rsidR="00F43D45" w:rsidRPr="002A5B38" w:rsidRDefault="00F43D45" w:rsidP="00F43D45">
      <w:pPr>
        <w:numPr>
          <w:ilvl w:val="0"/>
          <w:numId w:val="2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közmeghallgatásról szóló közlemény.</w:t>
      </w:r>
    </w:p>
    <w:p w14:paraId="0077083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182FE3E" w14:textId="77777777" w:rsidR="00F43D45" w:rsidRPr="002A5B38"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a jegyzőkönyv elkészítéséhez a települési önkormányzat közös önkormányzati hivatalának a közreműködését kéri.</w:t>
      </w:r>
    </w:p>
    <w:p w14:paraId="49608FAD"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874CEAB" w14:textId="77777777" w:rsidR="00F43D45" w:rsidRPr="002A5B38"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települési nemzetiségi önkormányzat testületi ülésére készült előterjesztések és jegyzőkönyvek – a zárt ülésre készült előterjesztések és jegyzőkönyvek kivételével – megtekinthetőek.</w:t>
      </w:r>
    </w:p>
    <w:p w14:paraId="54294266"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90E14CF" w14:textId="561354F1" w:rsidR="00F43D45" w:rsidRPr="002A5B38"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zárt ülésről külön jegyzőkönyv készül. A külön törvény szerinti közérdekű adat és a közérdekből nyilvános adat megismerésének lehetőségét zárt ülés tartása esetén is biztosítani </w:t>
      </w:r>
      <w:r w:rsidRPr="002A5B38">
        <w:rPr>
          <w:rFonts w:ascii="Times New Roman" w:eastAsia="Calibri" w:hAnsi="Times New Roman" w:cs="Times New Roman"/>
          <w:kern w:val="0"/>
          <w:lang w:eastAsia="hu-HU"/>
          <w14:ligatures w14:val="none"/>
        </w:rPr>
        <w:lastRenderedPageBreak/>
        <w:t>kell. E jegyzőkönyv készítésére egyebekben a nyilvános ülés jegyzőkönyvére vonatkozó szabályok az irányadóak.</w:t>
      </w:r>
    </w:p>
    <w:p w14:paraId="58CD7BA4" w14:textId="77777777" w:rsidR="00461DFB" w:rsidRPr="002A5B38" w:rsidRDefault="00461DFB" w:rsidP="00461DFB">
      <w:pPr>
        <w:spacing w:after="0" w:line="240" w:lineRule="auto"/>
        <w:jc w:val="both"/>
        <w:rPr>
          <w:rFonts w:ascii="Times New Roman" w:eastAsia="Calibri" w:hAnsi="Times New Roman" w:cs="Times New Roman"/>
          <w:kern w:val="0"/>
          <w:lang w:eastAsia="hu-HU"/>
          <w14:ligatures w14:val="none"/>
        </w:rPr>
      </w:pPr>
    </w:p>
    <w:p w14:paraId="5C4146B4" w14:textId="43A4644E" w:rsidR="00F43D45" w:rsidRPr="002A5B38" w:rsidRDefault="00461DFB"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7.</w:t>
      </w:r>
      <w:r w:rsidRPr="002A5B38">
        <w:rPr>
          <w:rFonts w:ascii="Times New Roman" w:eastAsia="Calibri" w:hAnsi="Times New Roman" w:cs="Times New Roman"/>
          <w:kern w:val="0"/>
          <w:lang w:eastAsia="hu-HU"/>
          <w14:ligatures w14:val="none"/>
        </w:rPr>
        <w:tab/>
        <w:t xml:space="preserve">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 </w:t>
      </w:r>
      <w:r w:rsidR="00F43D45" w:rsidRPr="002A5B38">
        <w:rPr>
          <w:rFonts w:ascii="Times New Roman" w:eastAsia="Calibri" w:hAnsi="Times New Roman" w:cs="Times New Roman"/>
          <w:kern w:val="0"/>
          <w:lang w:eastAsia="hu-HU"/>
          <w14:ligatures w14:val="none"/>
        </w:rPr>
        <w:t xml:space="preserve"> </w:t>
      </w:r>
    </w:p>
    <w:p w14:paraId="4F424AB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D3A55AE" w14:textId="77777777" w:rsidR="00F43D45" w:rsidRPr="002A5B38" w:rsidRDefault="00F43D45" w:rsidP="00F43D45">
      <w:pPr>
        <w:numPr>
          <w:ilvl w:val="0"/>
          <w:numId w:val="1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jegyzőkönyv magyar nyelven készül.</w:t>
      </w:r>
    </w:p>
    <w:p w14:paraId="01F5DB51"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7C9103D8" w14:textId="6042ECAC" w:rsidR="00781CB6" w:rsidRPr="002A5B38" w:rsidRDefault="00781CB6" w:rsidP="00781CB6">
      <w:pPr>
        <w:spacing w:after="0" w:line="240" w:lineRule="auto"/>
        <w:ind w:left="360"/>
        <w:jc w:val="center"/>
        <w:rPr>
          <w:rFonts w:ascii="Times New Roman" w:eastAsia="Times New Roman" w:hAnsi="Times New Roman" w:cs="Times New Roman"/>
          <w:b/>
          <w:kern w:val="0"/>
          <w:lang w:eastAsia="hu-HU"/>
          <w14:ligatures w14:val="none"/>
        </w:rPr>
      </w:pPr>
      <w:r w:rsidRPr="002A5B38">
        <w:rPr>
          <w:rFonts w:ascii="Times New Roman" w:eastAsia="Times New Roman" w:hAnsi="Times New Roman" w:cs="Times New Roman"/>
          <w:b/>
          <w:kern w:val="0"/>
          <w:lang w:eastAsia="hu-HU"/>
          <w14:ligatures w14:val="none"/>
        </w:rPr>
        <w:t>13.</w:t>
      </w:r>
    </w:p>
    <w:p w14:paraId="624D66E9" w14:textId="77777777" w:rsidR="00781CB6" w:rsidRPr="002A5B38" w:rsidRDefault="00781CB6" w:rsidP="00781CB6">
      <w:pPr>
        <w:spacing w:after="0" w:line="240" w:lineRule="auto"/>
        <w:rPr>
          <w:rFonts w:ascii="Times New Roman" w:eastAsia="Times New Roman" w:hAnsi="Times New Roman" w:cs="Times New Roman"/>
          <w:b/>
          <w:kern w:val="0"/>
          <w:lang w:eastAsia="hu-HU"/>
          <w14:ligatures w14:val="none"/>
        </w:rPr>
      </w:pPr>
    </w:p>
    <w:p w14:paraId="4E71D2C8" w14:textId="77777777" w:rsidR="00781CB6" w:rsidRPr="002A5B38" w:rsidRDefault="00781CB6" w:rsidP="00781CB6">
      <w:pPr>
        <w:spacing w:after="0" w:line="240" w:lineRule="auto"/>
        <w:jc w:val="center"/>
        <w:rPr>
          <w:rFonts w:ascii="Times New Roman" w:eastAsia="Times New Roman" w:hAnsi="Times New Roman" w:cs="Times New Roman"/>
          <w:b/>
          <w:kern w:val="0"/>
          <w:lang w:eastAsia="hu-HU"/>
          <w14:ligatures w14:val="none"/>
        </w:rPr>
      </w:pPr>
      <w:r w:rsidRPr="002A5B38">
        <w:rPr>
          <w:rFonts w:ascii="Times New Roman" w:eastAsia="Times New Roman" w:hAnsi="Times New Roman" w:cs="Times New Roman"/>
          <w:b/>
          <w:kern w:val="0"/>
          <w:lang w:eastAsia="hu-HU"/>
          <w14:ligatures w14:val="none"/>
        </w:rPr>
        <w:t>Közmeghallgatás</w:t>
      </w:r>
    </w:p>
    <w:p w14:paraId="7FB03033" w14:textId="77777777" w:rsidR="00781CB6" w:rsidRPr="002A5B38" w:rsidRDefault="00781CB6" w:rsidP="00781CB6">
      <w:pPr>
        <w:spacing w:after="0" w:line="240" w:lineRule="auto"/>
        <w:rPr>
          <w:rFonts w:ascii="Times New Roman" w:eastAsia="Times New Roman" w:hAnsi="Times New Roman" w:cs="Times New Roman"/>
          <w:b/>
          <w:kern w:val="0"/>
          <w:lang w:eastAsia="hu-HU"/>
          <w14:ligatures w14:val="none"/>
        </w:rPr>
      </w:pPr>
    </w:p>
    <w:p w14:paraId="253603CC" w14:textId="77777777" w:rsidR="00781CB6" w:rsidRPr="002A5B38" w:rsidRDefault="00781CB6" w:rsidP="00781CB6">
      <w:pPr>
        <w:numPr>
          <w:ilvl w:val="0"/>
          <w:numId w:val="39"/>
        </w:numPr>
        <w:spacing w:after="0" w:line="240" w:lineRule="auto"/>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A testület évente legalább egyszer közmeghallgatást tart, ahol a választópolgárok közérdekű bejelentést tehetnek, kérdést, véleményt, javaslatot mondhatnak a nemzetiségi önkormányzat munkájáról, a közügyek intézéséről.</w:t>
      </w:r>
    </w:p>
    <w:p w14:paraId="243C78E9" w14:textId="77777777" w:rsidR="00781CB6" w:rsidRPr="002A5B38" w:rsidRDefault="00781CB6" w:rsidP="00781CB6">
      <w:pPr>
        <w:spacing w:after="0" w:line="240" w:lineRule="auto"/>
        <w:ind w:left="720"/>
        <w:jc w:val="both"/>
        <w:rPr>
          <w:rFonts w:ascii="Times New Roman" w:eastAsia="Times New Roman" w:hAnsi="Times New Roman" w:cs="Times New Roman"/>
          <w:kern w:val="0"/>
          <w:lang w:eastAsia="hu-HU"/>
          <w14:ligatures w14:val="none"/>
        </w:rPr>
      </w:pPr>
    </w:p>
    <w:p w14:paraId="3EF74747" w14:textId="77777777" w:rsidR="00781CB6" w:rsidRPr="002A5B38" w:rsidRDefault="00781CB6" w:rsidP="00781CB6">
      <w:pPr>
        <w:numPr>
          <w:ilvl w:val="0"/>
          <w:numId w:val="39"/>
        </w:numPr>
        <w:spacing w:after="0" w:line="240" w:lineRule="auto"/>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A lakosságot a közmeghallgatás helyéről és idejéről a területi üléssel azonos módon kell tájékoztatni.</w:t>
      </w:r>
    </w:p>
    <w:p w14:paraId="2F765752" w14:textId="77777777" w:rsidR="00781CB6" w:rsidRPr="002A5B38" w:rsidRDefault="00781CB6" w:rsidP="00781CB6">
      <w:pPr>
        <w:spacing w:after="0" w:line="240" w:lineRule="auto"/>
        <w:jc w:val="both"/>
        <w:rPr>
          <w:rFonts w:ascii="Times New Roman" w:eastAsia="Times New Roman" w:hAnsi="Times New Roman" w:cs="Times New Roman"/>
          <w:kern w:val="0"/>
          <w:lang w:eastAsia="hu-HU"/>
          <w14:ligatures w14:val="none"/>
        </w:rPr>
      </w:pPr>
    </w:p>
    <w:p w14:paraId="6A00A72C" w14:textId="77777777" w:rsidR="00781CB6" w:rsidRPr="002A5B38" w:rsidRDefault="00781CB6" w:rsidP="00781CB6">
      <w:pPr>
        <w:numPr>
          <w:ilvl w:val="0"/>
          <w:numId w:val="39"/>
        </w:numPr>
        <w:spacing w:after="0" w:line="240" w:lineRule="auto"/>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A közmeghallgatáson a testület tagjainak határozatképes számban jelen kell lenniük. Az elhangzottakról a testületi ülésre vonatkozó szabályok szerint jegyzőkönyvet kell készíteni.</w:t>
      </w:r>
    </w:p>
    <w:p w14:paraId="361A40A4" w14:textId="77777777" w:rsidR="00781CB6" w:rsidRPr="002A5B38" w:rsidRDefault="00781CB6" w:rsidP="00781CB6">
      <w:pPr>
        <w:spacing w:after="0" w:line="240" w:lineRule="auto"/>
        <w:jc w:val="both"/>
        <w:rPr>
          <w:rFonts w:ascii="Times New Roman" w:eastAsia="Times New Roman" w:hAnsi="Times New Roman" w:cs="Times New Roman"/>
          <w:kern w:val="0"/>
          <w:lang w:eastAsia="hu-HU"/>
          <w14:ligatures w14:val="none"/>
        </w:rPr>
      </w:pPr>
    </w:p>
    <w:p w14:paraId="282E9E82" w14:textId="77777777" w:rsidR="00781CB6" w:rsidRPr="002A5B38" w:rsidRDefault="00781CB6" w:rsidP="00781CB6">
      <w:pPr>
        <w:numPr>
          <w:ilvl w:val="0"/>
          <w:numId w:val="39"/>
        </w:numPr>
        <w:spacing w:after="0" w:line="240" w:lineRule="auto"/>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A közmeghallgatást az elnök vezeti.</w:t>
      </w:r>
    </w:p>
    <w:p w14:paraId="74C12250"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04E5E89" w14:textId="29F02F40" w:rsidR="00F43D45" w:rsidRPr="002A5B38" w:rsidRDefault="00F43D45" w:rsidP="00781CB6">
      <w:pPr>
        <w:pStyle w:val="Listaszerbekezds"/>
        <w:numPr>
          <w:ilvl w:val="0"/>
          <w:numId w:val="40"/>
        </w:numPr>
        <w:spacing w:after="0" w:line="240" w:lineRule="auto"/>
        <w:jc w:val="center"/>
        <w:rPr>
          <w:rFonts w:ascii="Times New Roman" w:eastAsia="Calibri" w:hAnsi="Times New Roman" w:cs="Times New Roman"/>
          <w:b/>
          <w:kern w:val="0"/>
          <w:lang w:eastAsia="hu-HU"/>
          <w14:ligatures w14:val="none"/>
        </w:rPr>
      </w:pPr>
    </w:p>
    <w:p w14:paraId="498D70D5"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522E64A8"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képviselő jogállása</w:t>
      </w:r>
    </w:p>
    <w:p w14:paraId="58D87398"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02D78403" w14:textId="77777777" w:rsidR="00F43D45" w:rsidRPr="002A5B38" w:rsidRDefault="00F43D45" w:rsidP="00F43D45">
      <w:pPr>
        <w:numPr>
          <w:ilvl w:val="0"/>
          <w:numId w:val="2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települési önkormányzat a működésével, feladat- és hatáskörébe tartozó ügyekkel, a nemzetségi hatáskörben hozott döntésekkel kapcsolatban a nemzetiségi önkormányzatot információhoz juttatja. Ennek érdekében a testület ülésén az elnöktől (megbízottjától) a nemzetiségi önkormányzat ügyeiben felvilágosítást kér.</w:t>
      </w:r>
    </w:p>
    <w:p w14:paraId="20F008E2"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kérdezett az ülésen szóban – vagy legkésőbb 15 napon belül írásban - köteles érdemi választ adni.</w:t>
      </w:r>
    </w:p>
    <w:p w14:paraId="33919CD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43BEE86" w14:textId="77777777" w:rsidR="00F43D45" w:rsidRPr="002A5B38" w:rsidRDefault="00F43D45" w:rsidP="00F43D45">
      <w:pPr>
        <w:numPr>
          <w:ilvl w:val="0"/>
          <w:numId w:val="2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3A3A90E0"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3D4C780" w14:textId="77777777" w:rsidR="00F43D45" w:rsidRPr="002A5B38" w:rsidRDefault="00F43D45" w:rsidP="00F43D45">
      <w:pPr>
        <w:numPr>
          <w:ilvl w:val="0"/>
          <w:numId w:val="2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képviselők kötelességei:</w:t>
      </w:r>
    </w:p>
    <w:p w14:paraId="44F66971"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C37FC47"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részt vesz a testület munkájában</w:t>
      </w:r>
    </w:p>
    <w:p w14:paraId="4AD5FCAB"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megbízatásának ideje alatt legalább egy alkalommal köteles részt venni a fővárosi és megyei kormányhivatal által szervezett ingyenes képzésen</w:t>
      </w:r>
    </w:p>
    <w:p w14:paraId="0E4B13E6"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megválasztásától számított harminc napon belül köteles kérelmezni felvételét az adózás rendjéről szóló törvényben meghatározott köztartozásmentes adózói adatbázisba</w:t>
      </w:r>
    </w:p>
    <w:p w14:paraId="714727FB"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felkérés esetében segíti a testületi ülések előkészítését</w:t>
      </w:r>
    </w:p>
    <w:p w14:paraId="51D5C8AF"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akadályoztatását bejelenti az elnöknek</w:t>
      </w:r>
    </w:p>
    <w:p w14:paraId="1180CF33"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köteles a tudomására jutott állami, szolgálati, üzleti (és magán) titkot megőrizni</w:t>
      </w:r>
    </w:p>
    <w:p w14:paraId="1599810A"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kapcsolatot tart a nemzetiségek közösségeivel </w:t>
      </w:r>
    </w:p>
    <w:p w14:paraId="3CF8283C"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bejelenti a vele szemben felmerült összeférhetetlenségi okot</w:t>
      </w:r>
    </w:p>
    <w:p w14:paraId="172C6A34" w14:textId="77777777" w:rsidR="00F43D45" w:rsidRPr="002A5B38" w:rsidRDefault="00F43D45" w:rsidP="00F43D45">
      <w:pPr>
        <w:numPr>
          <w:ilvl w:val="1"/>
          <w:numId w:val="30"/>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lastRenderedPageBreak/>
        <w:t xml:space="preserve">megválasztásától számított harminc napon belül, majd ezt követően minden év január 31-ig vagyonnyilatkozatot köteles tenni. </w:t>
      </w:r>
    </w:p>
    <w:p w14:paraId="1DF30FA7"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10AC4D71"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3D239E60" w14:textId="1FFB0280" w:rsidR="00F43D45" w:rsidRPr="002A5B38" w:rsidRDefault="00781CB6" w:rsidP="00781CB6">
      <w:pPr>
        <w:spacing w:after="0" w:line="240" w:lineRule="auto"/>
        <w:ind w:left="360"/>
        <w:contextualSpacing/>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15.</w:t>
      </w:r>
    </w:p>
    <w:p w14:paraId="1A7F96CE"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2BC90CB7"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Az elnök</w:t>
      </w:r>
    </w:p>
    <w:p w14:paraId="5AF9A4F1"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363990EF" w14:textId="77777777" w:rsidR="00F43D45" w:rsidRPr="002A5B38" w:rsidRDefault="00F43D45" w:rsidP="00F43D45">
      <w:pPr>
        <w:spacing w:after="0" w:line="240" w:lineRule="auto"/>
        <w:jc w:val="center"/>
        <w:rPr>
          <w:rFonts w:ascii="Times New Roman" w:eastAsia="Calibri" w:hAnsi="Times New Roman" w:cs="Times New Roman"/>
          <w:kern w:val="0"/>
          <w:lang w:eastAsia="hu-HU"/>
          <w14:ligatures w14:val="none"/>
        </w:rPr>
      </w:pPr>
      <w:r w:rsidRPr="002A5B38">
        <w:rPr>
          <w:rFonts w:ascii="Times New Roman" w:eastAsia="Calibri" w:hAnsi="Times New Roman" w:cs="Times New Roman"/>
          <w:b/>
          <w:kern w:val="0"/>
          <w:lang w:eastAsia="hu-HU"/>
          <w14:ligatures w14:val="none"/>
        </w:rPr>
        <w:t xml:space="preserve"> </w:t>
      </w:r>
      <w:r w:rsidRPr="002A5B38">
        <w:rPr>
          <w:rFonts w:ascii="Times New Roman" w:eastAsia="Calibri" w:hAnsi="Times New Roman" w:cs="Times New Roman"/>
          <w:kern w:val="0"/>
          <w:lang w:eastAsia="hu-HU"/>
          <w14:ligatures w14:val="none"/>
        </w:rPr>
        <w:t xml:space="preserve">A testület az alakuló ülésen a megválasztott képviselők közül társadalmi megbízatású elnököt választ. </w:t>
      </w:r>
    </w:p>
    <w:p w14:paraId="597A036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8E26E4D" w14:textId="77777777" w:rsidR="00F43D45" w:rsidRPr="002A5B38"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törvényben meghatározott feladatokon túl az elnök számára az alábbi teendők ellátása indokolt:</w:t>
      </w:r>
    </w:p>
    <w:p w14:paraId="61AE438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56298A4" w14:textId="77777777" w:rsidR="00F43D45" w:rsidRPr="002A5B38"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gondoskodik a nemzetiségi önkormányzat működéséhez szükséges feltételek megteremtéséről,</w:t>
      </w:r>
    </w:p>
    <w:p w14:paraId="6286C7A8" w14:textId="77777777" w:rsidR="00F43D45" w:rsidRPr="002A5B38"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gondoskodik a települési önkormányzattal való jó együttműködésről, a közös önkormányzati hivatal közreműködésének igényléséről,</w:t>
      </w:r>
    </w:p>
    <w:p w14:paraId="67A67070" w14:textId="77777777" w:rsidR="00F43D45" w:rsidRPr="002A5B38"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előkészíti az önkormányzat döntéseit és gondoskodik végrehajtásukról,</w:t>
      </w:r>
    </w:p>
    <w:p w14:paraId="773474EA" w14:textId="77777777" w:rsidR="00F43D45" w:rsidRPr="002A5B38"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kapcsolatot tart fenn a civil szerveződésekkel, az államigazgatási szervekkel,</w:t>
      </w:r>
    </w:p>
    <w:p w14:paraId="32763B5B" w14:textId="77777777" w:rsidR="00F43D45" w:rsidRPr="002A5B38"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előterjeszti a más nemzetiségi szervezetekkel, egyesületekkel való kapcsolattartásra vonatkozó megállapodását,</w:t>
      </w:r>
    </w:p>
    <w:p w14:paraId="7CCFDFC1" w14:textId="77777777" w:rsidR="00F43D45" w:rsidRPr="002A5B38"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gondoskodik a pályázatokra való jelentkezés tervezetének – időbeni – előterjesztéséről,</w:t>
      </w:r>
    </w:p>
    <w:p w14:paraId="4DC7FD2D" w14:textId="77777777" w:rsidR="00F43D45" w:rsidRPr="002A5B38"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gondoskodik a nyilvánosság megteremtéséről, a helyi fórumok szervezéséről, a román nemzetiséghez tartozó választópolgárok álláspontjainak megismeréséről, a nemzetiségi önkormányzat feladatkörébe tartozó ügyekben, </w:t>
      </w:r>
    </w:p>
    <w:p w14:paraId="0C48902D" w14:textId="77777777" w:rsidR="00F43D45" w:rsidRPr="002A5B38" w:rsidRDefault="00F43D45" w:rsidP="00F43D45">
      <w:pPr>
        <w:numPr>
          <w:ilvl w:val="1"/>
          <w:numId w:val="33"/>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szervezi a kapcsolattartást a helyi pártok szervezetével, egyesületekkel, más civil szervezetekkel.</w:t>
      </w:r>
    </w:p>
    <w:p w14:paraId="56CFC63E"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BF525B1" w14:textId="77777777" w:rsidR="00F43D45" w:rsidRPr="002A5B38"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települési önkormányzattal való együttműködés keretében</w:t>
      </w:r>
    </w:p>
    <w:p w14:paraId="06B3EA1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F2858AF" w14:textId="77777777" w:rsidR="00F43D45" w:rsidRPr="002A5B38" w:rsidRDefault="00F43D45" w:rsidP="00F43D45">
      <w:pPr>
        <w:numPr>
          <w:ilvl w:val="1"/>
          <w:numId w:val="1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települési nemzetiségi önkormányzat települési önkormányzattal a működési feltételeinek biztosítására és a feladatok ellátására vonatkozóan megállapodást köt. A megállapodást minden év január 31. napjáig, általános vagy időközi választás esetén az alakuló ülést követő harminc napon belül felül kell vizsgálni. </w:t>
      </w:r>
    </w:p>
    <w:p w14:paraId="09DF13BC" w14:textId="77777777" w:rsidR="00F43D45" w:rsidRPr="002A5B38" w:rsidRDefault="00F43D45" w:rsidP="00F43D45">
      <w:pPr>
        <w:spacing w:after="0" w:line="240" w:lineRule="auto"/>
        <w:ind w:left="1440"/>
        <w:jc w:val="both"/>
        <w:rPr>
          <w:rFonts w:ascii="Times New Roman" w:eastAsia="Calibri" w:hAnsi="Times New Roman" w:cs="Times New Roman"/>
          <w:kern w:val="0"/>
          <w:lang w:eastAsia="hu-HU"/>
          <w14:ligatures w14:val="none"/>
        </w:rPr>
      </w:pPr>
    </w:p>
    <w:p w14:paraId="4E04C4D3" w14:textId="77777777" w:rsidR="00F43D45" w:rsidRPr="002A5B38" w:rsidRDefault="00F43D45" w:rsidP="00F43D45">
      <w:pPr>
        <w:numPr>
          <w:ilvl w:val="1"/>
          <w:numId w:val="1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rendszeres egyeztetéseket kezdeményez a polgármesterrel, a jegyzővel, bizottságok elnökeivel, különösen azokban a kérdésekben, amelyekben a nemzetiségi önkormányzatot véleményezési, egyetértési jog illeti meg, vagy ha valamely ügyben a nemzetiség érdekeit, jogait sértő intézkedés kifogásolható,</w:t>
      </w:r>
    </w:p>
    <w:p w14:paraId="27FFAEF7" w14:textId="77777777" w:rsidR="00F43D45" w:rsidRPr="002A5B38" w:rsidRDefault="00F43D45" w:rsidP="00F43D45">
      <w:pPr>
        <w:spacing w:after="0" w:line="240" w:lineRule="auto"/>
        <w:ind w:left="1080"/>
        <w:jc w:val="both"/>
        <w:rPr>
          <w:rFonts w:ascii="Times New Roman" w:eastAsia="Calibri" w:hAnsi="Times New Roman" w:cs="Times New Roman"/>
          <w:kern w:val="0"/>
          <w:lang w:eastAsia="hu-HU"/>
          <w14:ligatures w14:val="none"/>
        </w:rPr>
      </w:pPr>
    </w:p>
    <w:p w14:paraId="16E80B2E" w14:textId="77777777" w:rsidR="00F43D45" w:rsidRPr="002A5B38" w:rsidRDefault="00F43D45" w:rsidP="00F43D45">
      <w:pPr>
        <w:numPr>
          <w:ilvl w:val="1"/>
          <w:numId w:val="1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rendszeresen áttekinti a települési önkormányzat által használatba adott vagyontárgyak használatával, fejlesztésével összefüggő ügyeket.</w:t>
      </w:r>
    </w:p>
    <w:p w14:paraId="5F01A832"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D9E60C0" w14:textId="77777777" w:rsidR="00F43D45" w:rsidRPr="002A5B38"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dönt az átruházott hatáskörbe tartozó ügyekben.</w:t>
      </w:r>
    </w:p>
    <w:p w14:paraId="1FF296B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88DCD91" w14:textId="77777777" w:rsidR="00F43D45" w:rsidRPr="002A5B38"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tájékoztatja a települési önkormányzati képviselő-testületét a nemzetiségi önkormányzat képviselő-testületének álláspontjáról azokban az ügyekben, amelyekben az utóbbi testületet véleményezési, egyetértési jog illeti meg.</w:t>
      </w:r>
    </w:p>
    <w:p w14:paraId="331405A6"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2298035" w14:textId="77777777" w:rsidR="00F43D45" w:rsidRPr="002A5B38" w:rsidRDefault="00F43D45" w:rsidP="00F43D45">
      <w:pPr>
        <w:numPr>
          <w:ilvl w:val="0"/>
          <w:numId w:val="1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segíti a képviselők munkáját.</w:t>
      </w:r>
    </w:p>
    <w:p w14:paraId="2D282EFF"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799FB9E2" w14:textId="220ABDB3" w:rsidR="00F43D45" w:rsidRPr="002A5B38" w:rsidRDefault="00781CB6" w:rsidP="00781CB6">
      <w:pPr>
        <w:spacing w:after="0" w:line="240" w:lineRule="auto"/>
        <w:ind w:left="360"/>
        <w:contextualSpacing/>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16.</w:t>
      </w:r>
    </w:p>
    <w:p w14:paraId="7FAB1DB7"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629FF72E"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Az elnökhelyettes</w:t>
      </w:r>
    </w:p>
    <w:p w14:paraId="2DDA89BC"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33E2CBF6" w14:textId="77777777" w:rsidR="00F43D45" w:rsidRPr="002A5B38" w:rsidRDefault="00F43D45" w:rsidP="00F43D45">
      <w:pPr>
        <w:numPr>
          <w:ilvl w:val="0"/>
          <w:numId w:val="3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alakuló ülésén saját tagjai közül az elnök helyettesítésére, munkájának segítésére társadalmi megbízatású elnökhelyettest választ.</w:t>
      </w:r>
    </w:p>
    <w:p w14:paraId="1EB76DF7"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E026F26" w14:textId="77777777" w:rsidR="00F43D45" w:rsidRPr="002A5B38" w:rsidRDefault="00F43D45" w:rsidP="00F43D45">
      <w:pPr>
        <w:numPr>
          <w:ilvl w:val="0"/>
          <w:numId w:val="3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elnökhelyettes feladata az elnök helyettesítése annak akadályoztatása esetében.</w:t>
      </w:r>
    </w:p>
    <w:p w14:paraId="3E6EFD84"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43007C68" w14:textId="77777777" w:rsidR="00F43D45" w:rsidRPr="002A5B38" w:rsidRDefault="00F43D45" w:rsidP="00F43D45">
      <w:pPr>
        <w:numPr>
          <w:ilvl w:val="0"/>
          <w:numId w:val="34"/>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elnökhelyettes az elnök tevékenységét az elnök által meghatározott módon és ügyekben végzi.</w:t>
      </w:r>
    </w:p>
    <w:p w14:paraId="04B17841"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 </w:t>
      </w:r>
    </w:p>
    <w:p w14:paraId="275EFA41" w14:textId="4E6CBEC9" w:rsidR="00F43D45" w:rsidRPr="002A5B38" w:rsidRDefault="00781CB6" w:rsidP="00781CB6">
      <w:pPr>
        <w:spacing w:after="0" w:line="240" w:lineRule="auto"/>
        <w:ind w:left="360"/>
        <w:contextualSpacing/>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17.</w:t>
      </w:r>
    </w:p>
    <w:p w14:paraId="01B362A3" w14:textId="77777777" w:rsidR="00F43D45" w:rsidRPr="002A5B38" w:rsidRDefault="00F43D45" w:rsidP="00F43D45">
      <w:pPr>
        <w:spacing w:after="0" w:line="240" w:lineRule="auto"/>
        <w:ind w:left="720"/>
        <w:contextualSpacing/>
        <w:rPr>
          <w:rFonts w:ascii="Times New Roman" w:eastAsia="Calibri" w:hAnsi="Times New Roman" w:cs="Times New Roman"/>
          <w:b/>
          <w:kern w:val="0"/>
          <w:lang w:eastAsia="hu-HU"/>
          <w14:ligatures w14:val="none"/>
        </w:rPr>
      </w:pPr>
    </w:p>
    <w:p w14:paraId="59DBC494"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Tiszteletdíj, költségtérítés</w:t>
      </w:r>
    </w:p>
    <w:p w14:paraId="5F1158E7"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378C7F6B" w14:textId="77777777" w:rsidR="00F43D45" w:rsidRPr="002A5B38" w:rsidRDefault="00F43D45" w:rsidP="00F43D45">
      <w:pPr>
        <w:numPr>
          <w:ilvl w:val="1"/>
          <w:numId w:val="26"/>
        </w:numPr>
        <w:spacing w:after="0" w:line="240" w:lineRule="auto"/>
        <w:ind w:left="709" w:hanging="283"/>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megválasztott tagjai munkájukért nem részesülnek tiszteletdíjban.</w:t>
      </w:r>
    </w:p>
    <w:p w14:paraId="2400FC1F" w14:textId="77777777" w:rsidR="00F43D45" w:rsidRPr="002A5B38" w:rsidRDefault="00F43D45" w:rsidP="00F43D45">
      <w:pPr>
        <w:spacing w:after="0" w:line="240" w:lineRule="auto"/>
        <w:ind w:left="709"/>
        <w:jc w:val="both"/>
        <w:rPr>
          <w:rFonts w:ascii="Times New Roman" w:eastAsia="Calibri" w:hAnsi="Times New Roman" w:cs="Times New Roman"/>
          <w:kern w:val="0"/>
          <w:lang w:eastAsia="hu-HU"/>
          <w14:ligatures w14:val="none"/>
        </w:rPr>
      </w:pPr>
    </w:p>
    <w:p w14:paraId="096E74C5" w14:textId="24802ACB" w:rsidR="00F43D45" w:rsidRPr="002A5B38" w:rsidRDefault="00F43D45" w:rsidP="00F43D45">
      <w:pPr>
        <w:numPr>
          <w:ilvl w:val="1"/>
          <w:numId w:val="26"/>
        </w:numPr>
        <w:spacing w:after="0" w:line="240" w:lineRule="auto"/>
        <w:ind w:left="709" w:hanging="283"/>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tagjai a tisztségük ellátása során felmerült és igazolt költségeiknek megtérítésére jogosultak.</w:t>
      </w:r>
    </w:p>
    <w:p w14:paraId="6D826E33"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3FCA830D" w14:textId="0BD514F3" w:rsidR="00F43D45" w:rsidRPr="002A5B38" w:rsidRDefault="00F43D45" w:rsidP="00781CB6">
      <w:pPr>
        <w:pStyle w:val="Listaszerbekezds"/>
        <w:numPr>
          <w:ilvl w:val="0"/>
          <w:numId w:val="41"/>
        </w:numPr>
        <w:spacing w:after="0" w:line="240" w:lineRule="auto"/>
        <w:jc w:val="center"/>
        <w:rPr>
          <w:rFonts w:ascii="Times New Roman" w:eastAsia="Calibri" w:hAnsi="Times New Roman" w:cs="Times New Roman"/>
          <w:b/>
          <w:kern w:val="0"/>
          <w:lang w:eastAsia="hu-HU"/>
          <w14:ligatures w14:val="none"/>
        </w:rPr>
      </w:pPr>
    </w:p>
    <w:p w14:paraId="5712728C" w14:textId="77777777" w:rsidR="00F43D45" w:rsidRPr="002A5B38" w:rsidRDefault="00F43D45" w:rsidP="00F43D45">
      <w:pPr>
        <w:spacing w:after="0" w:line="240" w:lineRule="auto"/>
        <w:ind w:left="720"/>
        <w:contextualSpacing/>
        <w:rPr>
          <w:rFonts w:ascii="Times New Roman" w:eastAsia="Calibri" w:hAnsi="Times New Roman" w:cs="Times New Roman"/>
          <w:b/>
          <w:kern w:val="0"/>
          <w:lang w:eastAsia="hu-HU"/>
          <w14:ligatures w14:val="none"/>
        </w:rPr>
      </w:pPr>
    </w:p>
    <w:p w14:paraId="79C1431E"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Vagyonnyilatkozat-tételi kötelezettség</w:t>
      </w:r>
    </w:p>
    <w:p w14:paraId="0638C313"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4AA0560A" w14:textId="77777777" w:rsidR="00F43D45" w:rsidRPr="002A5B38"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1. A nemzetiségi önkormányzati képviselő a megválasztásától számított harminc napon belül, majd ezt követően minden év január 31-ig a nemzetiségek jogairól szóló 2011. évi CLXXIX. törvény 2. melléklete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0411A8EF"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348A907F" w14:textId="77777777" w:rsidR="00F43D45" w:rsidRPr="002A5B38"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2. A vagyonnyilatkozat tételének elmulasztása esetén - annak benyújtásáig - a képviselő nem gyakorolhatja képviselői jogait, és nem részesülhet tiszteletdíjban, természetbeni juttatásban, költségtérítésben.</w:t>
      </w:r>
    </w:p>
    <w:p w14:paraId="42D63067" w14:textId="77777777" w:rsidR="00F43D45" w:rsidRPr="002A5B38" w:rsidRDefault="00F43D45" w:rsidP="00F43D45">
      <w:pPr>
        <w:spacing w:after="0" w:line="240" w:lineRule="auto"/>
        <w:ind w:left="567" w:hanging="283"/>
        <w:rPr>
          <w:rFonts w:ascii="Times New Roman" w:eastAsia="Calibri" w:hAnsi="Times New Roman" w:cs="Times New Roman"/>
          <w:kern w:val="0"/>
          <w:lang w:eastAsia="hu-HU"/>
          <w14:ligatures w14:val="none"/>
        </w:rPr>
      </w:pPr>
    </w:p>
    <w:p w14:paraId="2E0BB836" w14:textId="7D326ED0" w:rsidR="00F43D45" w:rsidRPr="002A5B38" w:rsidRDefault="00F43D45" w:rsidP="00F43D45">
      <w:pPr>
        <w:spacing w:after="0" w:line="240" w:lineRule="auto"/>
        <w:ind w:left="567" w:hanging="283"/>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 xml:space="preserve">3. </w:t>
      </w:r>
      <w:r w:rsidR="00BE0C17" w:rsidRPr="002A5B38">
        <w:rPr>
          <w:rFonts w:ascii="Times New Roman" w:eastAsia="Times New Roman" w:hAnsi="Times New Roman" w:cs="Times New Roman"/>
          <w:kern w:val="0"/>
          <w:lang w:eastAsia="hu-HU"/>
          <w14:ligatures w14:val="none"/>
        </w:rPr>
        <w:t>A vagyonnyilatkozatot ellenőrzik az erre kijelölt képviselők. A képviselő vagyonnyilatkozata nyilvános. A képviselő hozzátartozójának nyilatkozata nem nyilvános, abba csak az ellenőrző képviselők tekinthetnek be az ellenőrzés céljából.</w:t>
      </w:r>
      <w:r w:rsidR="002A5B38">
        <w:rPr>
          <w:rFonts w:ascii="Times New Roman" w:eastAsia="Times New Roman" w:hAnsi="Times New Roman" w:cs="Times New Roman"/>
          <w:kern w:val="0"/>
          <w:lang w:eastAsia="hu-HU"/>
          <w14:ligatures w14:val="none"/>
        </w:rPr>
        <w:t xml:space="preserve"> </w:t>
      </w:r>
      <w:r w:rsidR="002A5B38" w:rsidRPr="002A5B38">
        <w:rPr>
          <w:rFonts w:ascii="Times New Roman" w:eastAsia="Times New Roman" w:hAnsi="Times New Roman" w:cs="Times New Roman"/>
          <w:color w:val="EE0000"/>
          <w:kern w:val="0"/>
          <w:lang w:eastAsia="hu-HU"/>
          <w14:ligatures w14:val="none"/>
        </w:rPr>
        <w:t xml:space="preserve">A vagyonnyilatkozatok nyilvántartását a jegyző végzi. </w:t>
      </w:r>
    </w:p>
    <w:p w14:paraId="12A6AC76" w14:textId="77777777" w:rsidR="00F43D45" w:rsidRPr="002A5B38" w:rsidRDefault="00F43D45" w:rsidP="00F43D45">
      <w:pPr>
        <w:spacing w:after="0" w:line="240" w:lineRule="auto"/>
        <w:ind w:left="567" w:hanging="283"/>
        <w:rPr>
          <w:rFonts w:ascii="Times New Roman" w:eastAsia="Calibri" w:hAnsi="Times New Roman" w:cs="Times New Roman"/>
          <w:kern w:val="0"/>
          <w:lang w:eastAsia="hu-HU"/>
          <w14:ligatures w14:val="none"/>
        </w:rPr>
      </w:pPr>
    </w:p>
    <w:p w14:paraId="1F32F13A" w14:textId="77777777" w:rsidR="00F43D45" w:rsidRPr="002A5B38"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4. A vagyonnyilatkozattal kapcsolatos eljárást a vagyonnyilatkozat ellenőrzésére kijelölt képviselőknél bárki írásban kezdeményezheti. Az eljárás eredményéről a kijelölt képviselők a soron következő ülésén tájékoztatják a képviselő-testületet.</w:t>
      </w:r>
    </w:p>
    <w:p w14:paraId="005D070E" w14:textId="77777777" w:rsidR="00F43D45" w:rsidRPr="002A5B38" w:rsidRDefault="00F43D45" w:rsidP="00F43D45">
      <w:pPr>
        <w:spacing w:after="0" w:line="240" w:lineRule="auto"/>
        <w:ind w:left="567" w:hanging="283"/>
        <w:rPr>
          <w:rFonts w:ascii="Times New Roman" w:eastAsia="Calibri" w:hAnsi="Times New Roman" w:cs="Times New Roman"/>
          <w:kern w:val="0"/>
          <w:lang w:eastAsia="hu-HU"/>
          <w14:ligatures w14:val="none"/>
        </w:rPr>
      </w:pPr>
    </w:p>
    <w:p w14:paraId="0BE4546B" w14:textId="2019FE14" w:rsidR="00F43D45" w:rsidRPr="002A5B38"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5. </w:t>
      </w:r>
      <w:r w:rsidR="00BE0C17" w:rsidRPr="002A5B38">
        <w:rPr>
          <w:rFonts w:ascii="Times New Roman" w:eastAsia="Calibri" w:hAnsi="Times New Roman" w:cs="Times New Roman"/>
          <w:kern w:val="0"/>
          <w:lang w:eastAsia="hu-HU"/>
          <w14:ligatures w14:val="none"/>
        </w:rPr>
        <w:t>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5187466B" w14:textId="77777777" w:rsidR="00F43D45" w:rsidRPr="002A5B38" w:rsidRDefault="00F43D45" w:rsidP="00F43D45">
      <w:pPr>
        <w:spacing w:after="0" w:line="240" w:lineRule="auto"/>
        <w:rPr>
          <w:rFonts w:ascii="Times New Roman" w:eastAsia="Calibri" w:hAnsi="Times New Roman" w:cs="Times New Roman"/>
          <w:kern w:val="0"/>
          <w:lang w:eastAsia="hu-HU"/>
          <w14:ligatures w14:val="none"/>
        </w:rPr>
      </w:pPr>
    </w:p>
    <w:p w14:paraId="4DA54BE8" w14:textId="77777777" w:rsidR="00F43D45" w:rsidRPr="002A5B38" w:rsidRDefault="00F43D45" w:rsidP="00F43D45">
      <w:pPr>
        <w:spacing w:after="0" w:line="240" w:lineRule="auto"/>
        <w:ind w:left="567" w:hanging="283"/>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6. A nemzetiségi önkormányzat hatásköréből nem ruházható át a vagyonnyilatkozati eljárással kapcsolatos döntés.</w:t>
      </w:r>
    </w:p>
    <w:p w14:paraId="595DD40D" w14:textId="77777777" w:rsidR="00F43D45" w:rsidRPr="002A5B38" w:rsidRDefault="00F43D45" w:rsidP="00F43D45">
      <w:pPr>
        <w:spacing w:after="0" w:line="240" w:lineRule="auto"/>
        <w:ind w:left="567" w:hanging="283"/>
        <w:rPr>
          <w:rFonts w:ascii="Times New Roman" w:eastAsia="Calibri" w:hAnsi="Times New Roman" w:cs="Times New Roman"/>
          <w:kern w:val="0"/>
          <w:lang w:eastAsia="hu-HU"/>
          <w14:ligatures w14:val="none"/>
        </w:rPr>
      </w:pPr>
    </w:p>
    <w:p w14:paraId="7F9CEF94" w14:textId="77777777" w:rsidR="00F43D45" w:rsidRPr="002A5B38" w:rsidRDefault="00F43D45" w:rsidP="00F43D45">
      <w:pPr>
        <w:numPr>
          <w:ilvl w:val="1"/>
          <w:numId w:val="29"/>
        </w:numPr>
        <w:tabs>
          <w:tab w:val="num" w:pos="567"/>
        </w:tabs>
        <w:spacing w:after="0" w:line="240" w:lineRule="auto"/>
        <w:ind w:left="567" w:hanging="283"/>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a vagyonnyilatkozattal kapcsolatos eljárást zárt ülés keretében tárgyalja meg.</w:t>
      </w:r>
    </w:p>
    <w:p w14:paraId="42A00072"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F3DDCAD" w14:textId="0B3F28B5"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1</w:t>
      </w:r>
      <w:r w:rsidR="00B131BD" w:rsidRPr="002A5B38">
        <w:rPr>
          <w:rFonts w:ascii="Times New Roman" w:eastAsia="Calibri" w:hAnsi="Times New Roman" w:cs="Times New Roman"/>
          <w:b/>
          <w:kern w:val="0"/>
          <w:lang w:eastAsia="hu-HU"/>
          <w14:ligatures w14:val="none"/>
        </w:rPr>
        <w:t>9</w:t>
      </w:r>
      <w:r w:rsidRPr="002A5B38">
        <w:rPr>
          <w:rFonts w:ascii="Times New Roman" w:eastAsia="Calibri" w:hAnsi="Times New Roman" w:cs="Times New Roman"/>
          <w:b/>
          <w:kern w:val="0"/>
          <w:lang w:eastAsia="hu-HU"/>
          <w14:ligatures w14:val="none"/>
        </w:rPr>
        <w:t xml:space="preserve">. </w:t>
      </w:r>
    </w:p>
    <w:p w14:paraId="5347825B"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7960CF05"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Az önkormányzat költségvetése</w:t>
      </w:r>
    </w:p>
    <w:p w14:paraId="11F2FD96"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1F72641"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évente köteles a nemzetiségi önkormányzat költségvetését megállapítani.</w:t>
      </w:r>
    </w:p>
    <w:p w14:paraId="71835F61"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költségvetés összeállításánál figyelembe kell venni az államháztartásról szóló törvényt, a finanszírozás rendjét és az állami és önkormányzati hozzájárulás mértékét.</w:t>
      </w:r>
    </w:p>
    <w:p w14:paraId="57EF0F49"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92A57E3"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önkormányzati bevételek forrása különösen:</w:t>
      </w:r>
    </w:p>
    <w:p w14:paraId="387A5650" w14:textId="77777777" w:rsidR="00F43D45" w:rsidRPr="002A5B38"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állam költségvetési támogatása,</w:t>
      </w:r>
    </w:p>
    <w:p w14:paraId="484E1367" w14:textId="77777777" w:rsidR="00F43D45" w:rsidRPr="002A5B38"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egyéb támogatások,</w:t>
      </w:r>
    </w:p>
    <w:p w14:paraId="764B362C" w14:textId="77777777" w:rsidR="00F43D45" w:rsidRPr="002A5B38"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saját bevételek, vállalkozási bevételek,</w:t>
      </w:r>
    </w:p>
    <w:p w14:paraId="3E6A3B6F" w14:textId="77777777" w:rsidR="00F43D45" w:rsidRPr="002A5B38"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vagyonának a hozadéka,</w:t>
      </w:r>
    </w:p>
    <w:p w14:paraId="0C76D823" w14:textId="77777777" w:rsidR="00F43D45" w:rsidRPr="002A5B38"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anyaországi és egyéb adományok,</w:t>
      </w:r>
    </w:p>
    <w:p w14:paraId="464E5CC7" w14:textId="77777777" w:rsidR="00F43D45" w:rsidRPr="002A5B38" w:rsidRDefault="00F43D45" w:rsidP="00F43D45">
      <w:pPr>
        <w:numPr>
          <w:ilvl w:val="0"/>
          <w:numId w:val="3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átvett pénzeszközök.</w:t>
      </w:r>
    </w:p>
    <w:p w14:paraId="474A229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21F0FEC"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nemzetiségi önkormányzat a működési költségeihez a helyi források kiegészítéseként más szervezeteknél (pl. Országos Nemzetiségi Önkormányzat) eljárva folyamodhat támogatásért.</w:t>
      </w:r>
    </w:p>
    <w:p w14:paraId="7CB28242"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673C20A7"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08BD8F32"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B2B338C"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Az államháztartásról szóló 2011. évi CXCV. törvény (továbbiakban Áht.) 26. §-a alapján a nemzetiségi önkormányzatok költségvetésére az Áht. 23-25. § rendelkezéseit kell alkalmazni.  </w:t>
      </w:r>
    </w:p>
    <w:p w14:paraId="73657F83"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 </w:t>
      </w:r>
    </w:p>
    <w:p w14:paraId="17D9B5F6"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költségvetés tartalmazza:</w:t>
      </w:r>
    </w:p>
    <w:p w14:paraId="16264B1A"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61BE8C7" w14:textId="77777777" w:rsidR="00F43D45" w:rsidRPr="002A5B38" w:rsidRDefault="00F43D45" w:rsidP="00F43D45">
      <w:pPr>
        <w:numPr>
          <w:ilvl w:val="0"/>
          <w:numId w:val="3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helyi önkormányzat támogatását</w:t>
      </w:r>
    </w:p>
    <w:p w14:paraId="07BE0D50" w14:textId="77777777" w:rsidR="00F43D45" w:rsidRPr="002A5B38" w:rsidRDefault="00F43D45" w:rsidP="00F43D45">
      <w:pPr>
        <w:numPr>
          <w:ilvl w:val="0"/>
          <w:numId w:val="3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állami támogatást</w:t>
      </w:r>
    </w:p>
    <w:p w14:paraId="21116292" w14:textId="77777777" w:rsidR="00F43D45" w:rsidRPr="002A5B38" w:rsidRDefault="00F43D45" w:rsidP="00F43D45">
      <w:pPr>
        <w:numPr>
          <w:ilvl w:val="0"/>
          <w:numId w:val="3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egyéb bevételeket</w:t>
      </w:r>
    </w:p>
    <w:p w14:paraId="32FF50D5" w14:textId="77777777" w:rsidR="00F43D45" w:rsidRPr="002A5B38" w:rsidRDefault="00F43D45" w:rsidP="00F43D45">
      <w:pPr>
        <w:numPr>
          <w:ilvl w:val="0"/>
          <w:numId w:val="35"/>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kiadási előirányzatokat</w:t>
      </w:r>
    </w:p>
    <w:p w14:paraId="07CCD466"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7FCF870"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kérésére a jegyző készíti elő a költségvetési (zárszámadási) határozat-tervezetet, amelyet a nemzetiségi önkormányzat elnöke terjeszt a nemzetiségi önkormányzat testülete elé.</w:t>
      </w:r>
    </w:p>
    <w:p w14:paraId="1ED3C10C" w14:textId="77777777" w:rsidR="00F43D45" w:rsidRPr="002A5B38" w:rsidRDefault="00F43D45" w:rsidP="00F43D45">
      <w:pPr>
        <w:spacing w:after="0" w:line="240" w:lineRule="auto"/>
        <w:ind w:left="360"/>
        <w:jc w:val="both"/>
        <w:rPr>
          <w:rFonts w:ascii="Times New Roman" w:eastAsia="Calibri" w:hAnsi="Times New Roman" w:cs="Times New Roman"/>
          <w:kern w:val="0"/>
          <w:lang w:eastAsia="hu-HU"/>
          <w14:ligatures w14:val="none"/>
        </w:rPr>
      </w:pPr>
    </w:p>
    <w:p w14:paraId="3CA1B377"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ezek alapján határoz a költségvetésről. A határozat teljes körűen tartalmazza a bevételi és kiadási előirányzatot.</w:t>
      </w:r>
    </w:p>
    <w:p w14:paraId="226EA85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A3D99E2"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Amennyiben a nemzetiségi önkormányzat az eredeti előirányzatán felül többletbevételt ér el, bevételkiesése van, illetve kiadásai előirányzatán belül átcsoportosítást hajt végre, a nemzetiségi önkormányzat módosítja a költségvetéséről szóló határozatát.</w:t>
      </w:r>
    </w:p>
    <w:p w14:paraId="78451903"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DDD84D9"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nemzetiségi önkormányzat költségvetési határozatát, beszámolási és adatszolgáltatási kötelezettségét úgy készíti el, hogy a helyi önkormányzat különböző rendeletében rögzített határidőknek eleget tudjon tenni. </w:t>
      </w:r>
    </w:p>
    <w:p w14:paraId="063E3CF2"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CB4C7AA"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gazdálkodásának végrehajtásával kapcsolatos feladatokat a közös önkormányzati hivatal látja el.</w:t>
      </w:r>
    </w:p>
    <w:p w14:paraId="5E5C7DA0"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D4C5E29"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 nemzetiségi önkormányzat önálló pénzforgalmi számlát vezet. A nemzetiségi önkormányzat az önálló fizetési számla nyitása során a pénzforgalmi szolgáltatás nyújtásáról szóló 2009. évi LXXV. törvény 18. §-a szerinti feltételeket teljesíti azzal, hogy létrejöttének, illetve a </w:t>
      </w:r>
      <w:r w:rsidRPr="002A5B38">
        <w:rPr>
          <w:rFonts w:ascii="Times New Roman" w:eastAsia="Calibri" w:hAnsi="Times New Roman" w:cs="Times New Roman"/>
          <w:kern w:val="0"/>
          <w:lang w:eastAsia="hu-HU"/>
          <w14:ligatures w14:val="none"/>
        </w:rPr>
        <w:lastRenderedPageBreak/>
        <w:t xml:space="preserve">nyilvántartásba vételére vonatkozó okmánynak az illetékes választási bizottság igazolása, továbbá az alakuló ülés jegyzőkönyve minősül.  </w:t>
      </w:r>
    </w:p>
    <w:p w14:paraId="15C5081D"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 </w:t>
      </w:r>
    </w:p>
    <w:p w14:paraId="42D5035F"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p>
    <w:p w14:paraId="00EF2E41" w14:textId="77777777" w:rsidR="00F43D45" w:rsidRPr="002A5B38" w:rsidRDefault="00F43D45" w:rsidP="00F43D45">
      <w:pPr>
        <w:numPr>
          <w:ilvl w:val="1"/>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nevében a nemzetiségi önkormányzat feladatainak ellátása (végrehajtása) során fizetési vagy más teljesítési kötelezettséget vállalni kizárólag az elnök, vagy az általa meghatalmazott helyi nemzetiségi önkormányzati képviselő jogosult.</w:t>
      </w:r>
    </w:p>
    <w:p w14:paraId="72CE25D0"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98D913A" w14:textId="77777777" w:rsidR="00F43D45" w:rsidRPr="002A5B38" w:rsidRDefault="00F43D45" w:rsidP="00F43D45">
      <w:pPr>
        <w:numPr>
          <w:ilvl w:val="1"/>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önkormányzatnál a kiadás teljesítésének, a bevétel beszedésének vagy elszámolásának utalványozására az elnök és elnökhelyettes jogosult. (A jogosult nevét a 2. számú Függelék tartalmazza)</w:t>
      </w:r>
    </w:p>
    <w:p w14:paraId="77093C67" w14:textId="77777777" w:rsidR="00F43D45" w:rsidRPr="002A5B38" w:rsidRDefault="00F43D45" w:rsidP="00F43D45">
      <w:pPr>
        <w:spacing w:after="0" w:line="240" w:lineRule="auto"/>
        <w:ind w:left="540" w:hanging="180"/>
        <w:jc w:val="both"/>
        <w:rPr>
          <w:rFonts w:ascii="Times New Roman" w:eastAsia="Calibri" w:hAnsi="Times New Roman" w:cs="Times New Roman"/>
          <w:kern w:val="0"/>
          <w:lang w:eastAsia="hu-HU"/>
          <w14:ligatures w14:val="none"/>
        </w:rPr>
      </w:pPr>
    </w:p>
    <w:p w14:paraId="385F2F8F" w14:textId="77777777" w:rsidR="00F43D45" w:rsidRPr="002A5B38" w:rsidRDefault="00F43D45" w:rsidP="00F43D45">
      <w:pPr>
        <w:numPr>
          <w:ilvl w:val="1"/>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Az utalvány ellenjegyzésére a pénzügyi iroda vezetője, vagy az által kijelölt pénzügyi ügyintéző jogosult. </w:t>
      </w:r>
    </w:p>
    <w:p w14:paraId="36B04968" w14:textId="77777777" w:rsidR="00F43D45" w:rsidRPr="002A5B38" w:rsidRDefault="00F43D45" w:rsidP="00F43D45">
      <w:pPr>
        <w:spacing w:after="0" w:line="240" w:lineRule="auto"/>
        <w:ind w:left="1416"/>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ellenjegyzés csak az előirányzat és a fedezet meglétének, valamint a jogszerűségnek az ellenőrzésére irányul.</w:t>
      </w:r>
    </w:p>
    <w:p w14:paraId="23FCE70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83900D8"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önkormányzati hivatal a nemzetiségi önkormányzat vagyoni és számviteli nyilvántartásait elkülönítetten vezeti és készíti el a költségvetési beszámolót.</w:t>
      </w:r>
    </w:p>
    <w:p w14:paraId="7DE22280"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67528601"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elnök kiemelt feladata a költségvetés és zárszámadás szakszerű előkészítésének biztosítása. Külső szakértő is bevonható minden olyan esetben, amikor a települési önkormányzat közös önkormányzati hivatala az adott kérdésben nem tud megfelelő segítséget adni.</w:t>
      </w:r>
    </w:p>
    <w:p w14:paraId="63EBB7CB" w14:textId="77777777" w:rsidR="00F43D45" w:rsidRPr="002A5B38" w:rsidRDefault="00F43D45" w:rsidP="00F43D45">
      <w:pPr>
        <w:spacing w:after="0" w:line="240" w:lineRule="auto"/>
        <w:ind w:left="720"/>
        <w:contextualSpacing/>
        <w:rPr>
          <w:rFonts w:ascii="Times New Roman" w:eastAsia="Calibri" w:hAnsi="Times New Roman" w:cs="Times New Roman"/>
          <w:kern w:val="0"/>
          <w:lang w:eastAsia="hu-HU"/>
          <w14:ligatures w14:val="none"/>
        </w:rPr>
      </w:pPr>
    </w:p>
    <w:p w14:paraId="64F6C202" w14:textId="77777777" w:rsidR="00F43D45" w:rsidRPr="002A5B38" w:rsidRDefault="00F43D45" w:rsidP="00F43D45">
      <w:pPr>
        <w:numPr>
          <w:ilvl w:val="0"/>
          <w:numId w:val="16"/>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Az önkormányzati gazdálkodás biztonságáért a képviselő-testület, a szabályszerűségéért az elnök felel.</w:t>
      </w:r>
    </w:p>
    <w:p w14:paraId="697DA9B4"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4E45C93" w14:textId="6CFE4192" w:rsidR="00F43D45" w:rsidRPr="002A5B38" w:rsidRDefault="00B131BD"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20</w:t>
      </w:r>
      <w:r w:rsidR="00F43D45" w:rsidRPr="002A5B38">
        <w:rPr>
          <w:rFonts w:ascii="Times New Roman" w:eastAsia="Calibri" w:hAnsi="Times New Roman" w:cs="Times New Roman"/>
          <w:b/>
          <w:kern w:val="0"/>
          <w:lang w:eastAsia="hu-HU"/>
          <w14:ligatures w14:val="none"/>
        </w:rPr>
        <w:t xml:space="preserve">. </w:t>
      </w:r>
    </w:p>
    <w:p w14:paraId="17C02263"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40F3DF2C"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nemzetiségi önkormányzat vagyona</w:t>
      </w:r>
    </w:p>
    <w:p w14:paraId="66C55F18" w14:textId="77777777" w:rsidR="00F43D45" w:rsidRPr="002A5B38" w:rsidRDefault="00F43D45" w:rsidP="00F43D45">
      <w:pPr>
        <w:spacing w:after="0" w:line="240" w:lineRule="auto"/>
        <w:jc w:val="both"/>
        <w:rPr>
          <w:rFonts w:ascii="Times New Roman" w:eastAsia="Calibri" w:hAnsi="Times New Roman" w:cs="Times New Roman"/>
          <w:b/>
          <w:bCs/>
          <w:kern w:val="0"/>
          <w:lang w:eastAsia="hu-HU"/>
          <w14:ligatures w14:val="none"/>
        </w:rPr>
      </w:pPr>
    </w:p>
    <w:p w14:paraId="3CDDF9D4" w14:textId="77777777" w:rsidR="00F43D45" w:rsidRPr="002A5B38"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vagyona a nemzetiségi közügyek ellátását szolgálja.</w:t>
      </w:r>
    </w:p>
    <w:p w14:paraId="2AC61940"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0CC380EC" w14:textId="77777777" w:rsidR="00F43D45" w:rsidRPr="002A5B38"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vagyona tulajdonában lévő vagyontárgyakból, pénzeszközökből, vagyoni értékű jogokból áll.</w:t>
      </w:r>
    </w:p>
    <w:p w14:paraId="43359AF3"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Ezt meghatározott rendszerességgel a települési önkormányzat polgármesterével, jegyzőjével áttekinti.</w:t>
      </w:r>
    </w:p>
    <w:p w14:paraId="7A864579"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p>
    <w:p w14:paraId="0C243410" w14:textId="77777777" w:rsidR="00F43D45" w:rsidRPr="002A5B38"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63EDFC16"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p>
    <w:p w14:paraId="3BECD3A0" w14:textId="77777777" w:rsidR="00F43D45" w:rsidRPr="002A5B38"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077F6FBB"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EEDFACD" w14:textId="77777777" w:rsidR="00F43D45" w:rsidRPr="002A5B38" w:rsidRDefault="00F43D45" w:rsidP="00F43D45">
      <w:pPr>
        <w:numPr>
          <w:ilvl w:val="0"/>
          <w:numId w:val="17"/>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feladatainak eredményesebb ellátása érdekében közérdekű kötelezettség-vállalásokat tehet.</w:t>
      </w:r>
    </w:p>
    <w:p w14:paraId="4ABB6835"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12999C03" w14:textId="1300976C"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2</w:t>
      </w:r>
      <w:r w:rsidR="00B131BD" w:rsidRPr="002A5B38">
        <w:rPr>
          <w:rFonts w:ascii="Times New Roman" w:eastAsia="Calibri" w:hAnsi="Times New Roman" w:cs="Times New Roman"/>
          <w:b/>
          <w:kern w:val="0"/>
          <w:lang w:eastAsia="hu-HU"/>
          <w14:ligatures w14:val="none"/>
        </w:rPr>
        <w:t>1</w:t>
      </w:r>
      <w:r w:rsidRPr="002A5B38">
        <w:rPr>
          <w:rFonts w:ascii="Times New Roman" w:eastAsia="Calibri" w:hAnsi="Times New Roman" w:cs="Times New Roman"/>
          <w:b/>
          <w:kern w:val="0"/>
          <w:lang w:eastAsia="hu-HU"/>
          <w14:ligatures w14:val="none"/>
        </w:rPr>
        <w:t xml:space="preserve">. </w:t>
      </w:r>
    </w:p>
    <w:p w14:paraId="2A02E201"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4BA4FBB5"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Ellenőrzés</w:t>
      </w:r>
    </w:p>
    <w:p w14:paraId="13592333"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5DA82A33" w14:textId="77777777" w:rsidR="00F43D45" w:rsidRPr="002A5B38" w:rsidRDefault="00F43D45" w:rsidP="00F43D45">
      <w:pPr>
        <w:numPr>
          <w:ilvl w:val="0"/>
          <w:numId w:val="18"/>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lastRenderedPageBreak/>
        <w:t>A nemzetiségi önkormányzat pénzügyeinek az ellenőrzését az Állami Számvevőszék végzi.</w:t>
      </w:r>
    </w:p>
    <w:p w14:paraId="1767DC18"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67337F9" w14:textId="77777777" w:rsidR="00F43D45" w:rsidRPr="002A5B38" w:rsidRDefault="00F43D45" w:rsidP="00F43D45">
      <w:pPr>
        <w:numPr>
          <w:ilvl w:val="0"/>
          <w:numId w:val="18"/>
        </w:numPr>
        <w:spacing w:after="0" w:line="240" w:lineRule="auto"/>
        <w:jc w:val="both"/>
        <w:rPr>
          <w:rFonts w:ascii="Times New Roman" w:eastAsia="Calibri" w:hAnsi="Times New Roman" w:cs="Times New Roman"/>
          <w:b/>
          <w:kern w:val="0"/>
          <w:lang w:eastAsia="hu-HU"/>
          <w14:ligatures w14:val="none"/>
        </w:rPr>
      </w:pPr>
      <w:r w:rsidRPr="002A5B38">
        <w:rPr>
          <w:rFonts w:ascii="Times New Roman" w:eastAsia="Calibri" w:hAnsi="Times New Roman" w:cs="Times New Roman"/>
          <w:kern w:val="0"/>
          <w:lang w:eastAsia="hu-HU"/>
          <w14:ligatures w14:val="none"/>
        </w:rPr>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2E567EBE" w14:textId="77777777" w:rsidR="00BE0C17" w:rsidRPr="002A5B38" w:rsidRDefault="00BE0C17" w:rsidP="00BE0C17">
      <w:pPr>
        <w:spacing w:after="0" w:line="240" w:lineRule="auto"/>
        <w:jc w:val="both"/>
        <w:rPr>
          <w:rFonts w:ascii="Times New Roman" w:eastAsia="Calibri" w:hAnsi="Times New Roman" w:cs="Times New Roman"/>
          <w:b/>
          <w:kern w:val="0"/>
          <w:lang w:eastAsia="hu-HU"/>
          <w14:ligatures w14:val="none"/>
        </w:rPr>
      </w:pPr>
    </w:p>
    <w:p w14:paraId="0D37083A" w14:textId="30FFBF45"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2</w:t>
      </w:r>
      <w:r w:rsidR="00B131BD" w:rsidRPr="002A5B38">
        <w:rPr>
          <w:rFonts w:ascii="Times New Roman" w:eastAsia="Calibri" w:hAnsi="Times New Roman" w:cs="Times New Roman"/>
          <w:b/>
          <w:kern w:val="0"/>
          <w:lang w:eastAsia="hu-HU"/>
          <w14:ligatures w14:val="none"/>
        </w:rPr>
        <w:t>2</w:t>
      </w:r>
      <w:r w:rsidRPr="002A5B38">
        <w:rPr>
          <w:rFonts w:ascii="Times New Roman" w:eastAsia="Calibri" w:hAnsi="Times New Roman" w:cs="Times New Roman"/>
          <w:b/>
          <w:kern w:val="0"/>
          <w:lang w:eastAsia="hu-HU"/>
          <w14:ligatures w14:val="none"/>
        </w:rPr>
        <w:t xml:space="preserve">. </w:t>
      </w:r>
    </w:p>
    <w:p w14:paraId="13435876"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19A573F9"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képviselő-testület kapcsolattartása</w:t>
      </w:r>
    </w:p>
    <w:p w14:paraId="7B5EC768"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7E14EA92" w14:textId="77777777" w:rsidR="00F43D45" w:rsidRPr="002A5B38" w:rsidRDefault="00F43D45" w:rsidP="00F43D45">
      <w:pPr>
        <w:numPr>
          <w:ilvl w:val="0"/>
          <w:numId w:val="1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testület – a helyi nemzetiségek életkörülményeinek javítása, kulturális értékeinek megőrzése érdekében – együttműködik Bojt Község Képviselő-testületével és az államigazgatási szervekkel.</w:t>
      </w:r>
    </w:p>
    <w:p w14:paraId="0377E4BE" w14:textId="77777777" w:rsidR="00F43D45" w:rsidRPr="002A5B38" w:rsidRDefault="00F43D45" w:rsidP="00F43D45">
      <w:pPr>
        <w:spacing w:after="0" w:line="240" w:lineRule="auto"/>
        <w:ind w:left="708"/>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 xml:space="preserve">Kulturális, hagyományőrző kapcsolatok ápolása. </w:t>
      </w:r>
    </w:p>
    <w:p w14:paraId="298F10A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07FE43C" w14:textId="77777777" w:rsidR="00F43D45" w:rsidRPr="002A5B38" w:rsidRDefault="00F43D45" w:rsidP="00F43D45">
      <w:pPr>
        <w:numPr>
          <w:ilvl w:val="0"/>
          <w:numId w:val="19"/>
        </w:num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kapcsolattartás szervezése az elnök feladata.</w:t>
      </w:r>
    </w:p>
    <w:p w14:paraId="7563C9C1"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03FE9FA" w14:textId="450DE368"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2</w:t>
      </w:r>
      <w:r w:rsidR="00B131BD" w:rsidRPr="002A5B38">
        <w:rPr>
          <w:rFonts w:ascii="Times New Roman" w:eastAsia="Calibri" w:hAnsi="Times New Roman" w:cs="Times New Roman"/>
          <w:b/>
          <w:kern w:val="0"/>
          <w:lang w:eastAsia="hu-HU"/>
          <w14:ligatures w14:val="none"/>
        </w:rPr>
        <w:t>3</w:t>
      </w:r>
      <w:r w:rsidRPr="002A5B38">
        <w:rPr>
          <w:rFonts w:ascii="Times New Roman" w:eastAsia="Calibri" w:hAnsi="Times New Roman" w:cs="Times New Roman"/>
          <w:b/>
          <w:kern w:val="0"/>
          <w:lang w:eastAsia="hu-HU"/>
          <w14:ligatures w14:val="none"/>
        </w:rPr>
        <w:t xml:space="preserve">. </w:t>
      </w:r>
    </w:p>
    <w:p w14:paraId="7EFFCED8"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36AF290F"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 nemzetiségi önkormányzat társulásai</w:t>
      </w:r>
    </w:p>
    <w:p w14:paraId="78C6F033"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02F9C6DF" w14:textId="77777777" w:rsidR="00F43D45" w:rsidRPr="002A5B38" w:rsidRDefault="00F43D45" w:rsidP="00F43D45">
      <w:pPr>
        <w:spacing w:after="0" w:line="240" w:lineRule="auto"/>
        <w:ind w:left="720"/>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 Román Nemzetiségi Önkormányzat más nemzetiségi önkormányzattal társulást nem hoz létre.</w:t>
      </w:r>
    </w:p>
    <w:p w14:paraId="434F13AE" w14:textId="77777777" w:rsidR="00F43D45" w:rsidRPr="002A5B38" w:rsidRDefault="00F43D45" w:rsidP="00F43D45">
      <w:pPr>
        <w:spacing w:after="0" w:line="240" w:lineRule="auto"/>
        <w:rPr>
          <w:rFonts w:ascii="Times New Roman" w:eastAsia="Calibri" w:hAnsi="Times New Roman" w:cs="Times New Roman"/>
          <w:b/>
          <w:kern w:val="0"/>
          <w:lang w:eastAsia="hu-HU"/>
          <w14:ligatures w14:val="none"/>
        </w:rPr>
      </w:pPr>
    </w:p>
    <w:p w14:paraId="4BB2DCAB" w14:textId="382E888B"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2</w:t>
      </w:r>
      <w:r w:rsidR="00B131BD" w:rsidRPr="002A5B38">
        <w:rPr>
          <w:rFonts w:ascii="Times New Roman" w:eastAsia="Calibri" w:hAnsi="Times New Roman" w:cs="Times New Roman"/>
          <w:b/>
          <w:kern w:val="0"/>
          <w:lang w:eastAsia="hu-HU"/>
          <w14:ligatures w14:val="none"/>
        </w:rPr>
        <w:t>4</w:t>
      </w:r>
      <w:r w:rsidRPr="002A5B38">
        <w:rPr>
          <w:rFonts w:ascii="Times New Roman" w:eastAsia="Calibri" w:hAnsi="Times New Roman" w:cs="Times New Roman"/>
          <w:b/>
          <w:kern w:val="0"/>
          <w:lang w:eastAsia="hu-HU"/>
          <w14:ligatures w14:val="none"/>
        </w:rPr>
        <w:t xml:space="preserve">. </w:t>
      </w:r>
    </w:p>
    <w:p w14:paraId="27C87087"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p>
    <w:p w14:paraId="4F91ADCE" w14:textId="77777777" w:rsidR="00F43D45" w:rsidRPr="002A5B38" w:rsidRDefault="00F43D45" w:rsidP="00F43D45">
      <w:pPr>
        <w:spacing w:after="0" w:line="240" w:lineRule="auto"/>
        <w:jc w:val="center"/>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Záró rendelkezések</w:t>
      </w:r>
    </w:p>
    <w:p w14:paraId="22C58B9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F3469E1" w14:textId="77777777" w:rsidR="00670A34" w:rsidRPr="00670A34" w:rsidRDefault="00670A34" w:rsidP="00670A34">
      <w:pPr>
        <w:numPr>
          <w:ilvl w:val="0"/>
          <w:numId w:val="4"/>
        </w:numPr>
        <w:overflowPunct w:val="0"/>
        <w:autoSpaceDE w:val="0"/>
        <w:autoSpaceDN w:val="0"/>
        <w:adjustRightInd w:val="0"/>
        <w:spacing w:after="0" w:line="240" w:lineRule="auto"/>
        <w:jc w:val="both"/>
        <w:textAlignment w:val="baseline"/>
        <w:rPr>
          <w:rFonts w:ascii="Times New Roman" w:eastAsia="Calibri" w:hAnsi="Times New Roman" w:cs="Times New Roman"/>
          <w:kern w:val="0"/>
          <w:lang w:eastAsia="hu-HU"/>
          <w14:ligatures w14:val="none"/>
        </w:rPr>
      </w:pPr>
      <w:r w:rsidRPr="00670A34">
        <w:rPr>
          <w:rFonts w:ascii="Times New Roman" w:eastAsia="Calibri" w:hAnsi="Times New Roman" w:cs="Times New Roman"/>
          <w:kern w:val="0"/>
          <w:lang w:eastAsia="hu-HU"/>
          <w14:ligatures w14:val="none"/>
        </w:rPr>
        <w:t xml:space="preserve">A szabályzat 2025. december 9. napján lép hatályba. </w:t>
      </w:r>
    </w:p>
    <w:p w14:paraId="38CE9A08" w14:textId="77777777" w:rsidR="00670A34" w:rsidRPr="00670A34" w:rsidRDefault="00670A34" w:rsidP="00670A34">
      <w:pPr>
        <w:spacing w:after="0" w:line="240" w:lineRule="auto"/>
        <w:ind w:left="720"/>
        <w:jc w:val="both"/>
        <w:rPr>
          <w:rFonts w:ascii="Times New Roman" w:eastAsia="Calibri" w:hAnsi="Times New Roman" w:cs="Times New Roman"/>
          <w:kern w:val="0"/>
          <w:lang w:eastAsia="hu-HU"/>
          <w14:ligatures w14:val="none"/>
        </w:rPr>
      </w:pPr>
    </w:p>
    <w:p w14:paraId="68F7EEB5" w14:textId="77777777" w:rsidR="00670A34" w:rsidRPr="00670A34" w:rsidRDefault="00670A34" w:rsidP="00670A34">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lang w:eastAsia="hu-HU"/>
          <w14:ligatures w14:val="none"/>
        </w:rPr>
      </w:pPr>
      <w:r w:rsidRPr="00670A34">
        <w:rPr>
          <w:rFonts w:ascii="Times New Roman" w:eastAsia="Times New Roman" w:hAnsi="Times New Roman" w:cs="Times New Roman"/>
          <w:lang w:eastAsia="hu-HU"/>
          <w14:ligatures w14:val="none"/>
        </w:rPr>
        <w:t>Hatályát veszti a Bojt Község Román Nemzetiségi Önkormányzat Képviselő-testületének 15/2025.  (VII. 21.) sz. határozatával elfogadott Szervezeti és Működési Szabályzat.</w:t>
      </w:r>
    </w:p>
    <w:p w14:paraId="2C4C2590"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2E37B822" w14:textId="0EF435A4" w:rsidR="00BE0C17" w:rsidRPr="002A5B38" w:rsidRDefault="00BE0C17" w:rsidP="00BE0C17">
      <w:pPr>
        <w:pStyle w:val="Listaszerbekezds"/>
        <w:numPr>
          <w:ilvl w:val="0"/>
          <w:numId w:val="4"/>
        </w:numPr>
        <w:spacing w:after="0" w:line="240" w:lineRule="auto"/>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 xml:space="preserve">E szabályzat mellékletei és függelékei:     </w:t>
      </w:r>
    </w:p>
    <w:p w14:paraId="2A9FBD61" w14:textId="77777777" w:rsidR="00BE0C17" w:rsidRPr="002A5B38" w:rsidRDefault="00BE0C17" w:rsidP="00BE0C17">
      <w:pPr>
        <w:spacing w:after="0" w:line="240" w:lineRule="auto"/>
        <w:ind w:left="708"/>
        <w:rPr>
          <w:rFonts w:ascii="Times New Roman" w:eastAsia="Times New Roman" w:hAnsi="Times New Roman" w:cs="Times New Roman"/>
          <w:kern w:val="0"/>
          <w:lang w:eastAsia="hu-HU"/>
          <w14:ligatures w14:val="none"/>
        </w:rPr>
      </w:pPr>
    </w:p>
    <w:p w14:paraId="4D310196" w14:textId="77777777" w:rsidR="00BE0C17" w:rsidRPr="002A5B38" w:rsidRDefault="00BE0C17" w:rsidP="00BE0C17">
      <w:pPr>
        <w:spacing w:after="0" w:line="240" w:lineRule="auto"/>
        <w:ind w:left="2520"/>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1. számú melléklet: a települési önkormányzattal kötött együttműködési megállapodás</w:t>
      </w:r>
    </w:p>
    <w:p w14:paraId="6C16BF0A" w14:textId="77777777" w:rsidR="00BE0C17" w:rsidRPr="002A5B38" w:rsidRDefault="00BE0C17" w:rsidP="00BE0C17">
      <w:pPr>
        <w:numPr>
          <w:ilvl w:val="3"/>
          <w:numId w:val="4"/>
        </w:numPr>
        <w:tabs>
          <w:tab w:val="left" w:pos="1985"/>
        </w:tabs>
        <w:spacing w:after="0" w:line="240" w:lineRule="auto"/>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sz. függelék: utalványozásra jogosult személyek</w:t>
      </w:r>
    </w:p>
    <w:p w14:paraId="2D79B2B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30CB1404"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79CBB3FE" w14:textId="15C137CC"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Bojt, 202</w:t>
      </w:r>
      <w:r w:rsidR="00A36A9D" w:rsidRPr="002A5B38">
        <w:rPr>
          <w:rFonts w:ascii="Times New Roman" w:eastAsia="Calibri" w:hAnsi="Times New Roman" w:cs="Times New Roman"/>
          <w:kern w:val="0"/>
          <w:lang w:eastAsia="hu-HU"/>
          <w14:ligatures w14:val="none"/>
        </w:rPr>
        <w:t>5</w:t>
      </w:r>
      <w:r w:rsidRPr="002A5B38">
        <w:rPr>
          <w:rFonts w:ascii="Times New Roman" w:eastAsia="Calibri" w:hAnsi="Times New Roman" w:cs="Times New Roman"/>
          <w:kern w:val="0"/>
          <w:lang w:eastAsia="hu-HU"/>
          <w14:ligatures w14:val="none"/>
        </w:rPr>
        <w:t>.</w:t>
      </w:r>
      <w:r w:rsidR="00670A34">
        <w:rPr>
          <w:rFonts w:ascii="Times New Roman" w:eastAsia="Calibri" w:hAnsi="Times New Roman" w:cs="Times New Roman"/>
          <w:kern w:val="0"/>
          <w:lang w:eastAsia="hu-HU"/>
          <w14:ligatures w14:val="none"/>
        </w:rPr>
        <w:t>12</w:t>
      </w:r>
      <w:r w:rsidR="002A5B38">
        <w:rPr>
          <w:rFonts w:ascii="Times New Roman" w:eastAsia="Calibri" w:hAnsi="Times New Roman" w:cs="Times New Roman"/>
          <w:kern w:val="0"/>
          <w:lang w:eastAsia="hu-HU"/>
          <w14:ligatures w14:val="none"/>
        </w:rPr>
        <w:t>.</w:t>
      </w:r>
      <w:r w:rsidR="00670A34">
        <w:rPr>
          <w:rFonts w:ascii="Times New Roman" w:eastAsia="Calibri" w:hAnsi="Times New Roman" w:cs="Times New Roman"/>
          <w:kern w:val="0"/>
          <w:lang w:eastAsia="hu-HU"/>
          <w14:ligatures w14:val="none"/>
        </w:rPr>
        <w:t>08</w:t>
      </w:r>
      <w:r w:rsidR="002A5B38">
        <w:rPr>
          <w:rFonts w:ascii="Times New Roman" w:eastAsia="Calibri" w:hAnsi="Times New Roman" w:cs="Times New Roman"/>
          <w:kern w:val="0"/>
          <w:lang w:eastAsia="hu-HU"/>
          <w14:ligatures w14:val="none"/>
        </w:rPr>
        <w:t xml:space="preserve">.  </w:t>
      </w:r>
    </w:p>
    <w:p w14:paraId="16C50F9C"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54AC249E" w14:textId="77777777" w:rsidR="00A36A9D" w:rsidRPr="002A5B38" w:rsidRDefault="00A36A9D" w:rsidP="00F43D45">
      <w:pPr>
        <w:spacing w:after="0" w:line="240" w:lineRule="auto"/>
        <w:jc w:val="both"/>
        <w:rPr>
          <w:rFonts w:ascii="Times New Roman" w:eastAsia="Calibri" w:hAnsi="Times New Roman" w:cs="Times New Roman"/>
          <w:kern w:val="0"/>
          <w:lang w:eastAsia="hu-HU"/>
          <w14:ligatures w14:val="none"/>
        </w:rPr>
      </w:pPr>
    </w:p>
    <w:p w14:paraId="20F4A2B9" w14:textId="77777777" w:rsidR="00F43D45" w:rsidRPr="002A5B38" w:rsidRDefault="00F43D45" w:rsidP="00F43D45">
      <w:pPr>
        <w:spacing w:after="0" w:line="240" w:lineRule="auto"/>
        <w:jc w:val="both"/>
        <w:rPr>
          <w:rFonts w:ascii="Times New Roman" w:eastAsia="Calibri" w:hAnsi="Times New Roman" w:cs="Times New Roman"/>
          <w:b/>
          <w:kern w:val="0"/>
          <w:lang w:eastAsia="hu-HU"/>
          <w14:ligatures w14:val="none"/>
        </w:rPr>
      </w:pP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r>
    </w:p>
    <w:p w14:paraId="64135EE2" w14:textId="43C456A2" w:rsidR="00F43D45" w:rsidRPr="002A5B38" w:rsidRDefault="00F43D45" w:rsidP="00F43D45">
      <w:pPr>
        <w:spacing w:after="0" w:line="240" w:lineRule="auto"/>
        <w:jc w:val="both"/>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t xml:space="preserve">  </w:t>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t xml:space="preserve">                 </w:t>
      </w:r>
      <w:r w:rsidRPr="002A5B38">
        <w:rPr>
          <w:rFonts w:ascii="Times New Roman" w:eastAsia="Calibri" w:hAnsi="Times New Roman" w:cs="Times New Roman"/>
          <w:b/>
          <w:kern w:val="0"/>
          <w:lang w:eastAsia="hu-HU"/>
          <w14:ligatures w14:val="none"/>
        </w:rPr>
        <w:tab/>
      </w:r>
      <w:r w:rsidRPr="002A5B38">
        <w:rPr>
          <w:rFonts w:ascii="Times New Roman" w:eastAsia="Calibri" w:hAnsi="Times New Roman" w:cs="Times New Roman"/>
          <w:b/>
          <w:kern w:val="0"/>
          <w:lang w:eastAsia="hu-HU"/>
          <w14:ligatures w14:val="none"/>
        </w:rPr>
        <w:tab/>
      </w:r>
      <w:r w:rsidR="009E151B" w:rsidRPr="002A5B38">
        <w:rPr>
          <w:rFonts w:ascii="Times New Roman" w:eastAsia="Calibri" w:hAnsi="Times New Roman" w:cs="Times New Roman"/>
          <w:b/>
          <w:kern w:val="0"/>
          <w:lang w:eastAsia="hu-HU"/>
          <w14:ligatures w14:val="none"/>
        </w:rPr>
        <w:t xml:space="preserve"> </w:t>
      </w:r>
      <w:r w:rsidRPr="002A5B38">
        <w:rPr>
          <w:rFonts w:ascii="Times New Roman" w:eastAsia="Calibri" w:hAnsi="Times New Roman" w:cs="Times New Roman"/>
          <w:b/>
          <w:kern w:val="0"/>
          <w:lang w:eastAsia="hu-HU"/>
          <w14:ligatures w14:val="none"/>
        </w:rPr>
        <w:t xml:space="preserve">           </w:t>
      </w:r>
      <w:r w:rsidR="00A36A9D" w:rsidRPr="002A5B38">
        <w:rPr>
          <w:rFonts w:ascii="Times New Roman" w:eastAsia="Calibri" w:hAnsi="Times New Roman" w:cs="Times New Roman"/>
          <w:b/>
          <w:kern w:val="0"/>
          <w:lang w:eastAsia="hu-HU"/>
          <w14:ligatures w14:val="none"/>
        </w:rPr>
        <w:t>Farkas László</w:t>
      </w:r>
    </w:p>
    <w:p w14:paraId="562BEF79" w14:textId="2AEB0F5C"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t xml:space="preserve">                         </w:t>
      </w:r>
      <w:r w:rsidR="00A36A9D" w:rsidRPr="002A5B38">
        <w:rPr>
          <w:rFonts w:ascii="Times New Roman" w:eastAsia="Calibri" w:hAnsi="Times New Roman" w:cs="Times New Roman"/>
          <w:kern w:val="0"/>
          <w:lang w:eastAsia="hu-HU"/>
          <w14:ligatures w14:val="none"/>
        </w:rPr>
        <w:t xml:space="preserve">      </w:t>
      </w:r>
      <w:r w:rsidRPr="002A5B38">
        <w:rPr>
          <w:rFonts w:ascii="Times New Roman" w:eastAsia="Calibri" w:hAnsi="Times New Roman" w:cs="Times New Roman"/>
          <w:kern w:val="0"/>
          <w:lang w:eastAsia="hu-HU"/>
          <w14:ligatures w14:val="none"/>
        </w:rPr>
        <w:t xml:space="preserve"> elnök</w:t>
      </w:r>
    </w:p>
    <w:p w14:paraId="6A708C5F" w14:textId="77777777" w:rsidR="00F43D45" w:rsidRPr="002A5B38" w:rsidRDefault="00F43D45" w:rsidP="00F43D45">
      <w:pPr>
        <w:spacing w:after="0" w:line="240" w:lineRule="auto"/>
        <w:jc w:val="both"/>
        <w:rPr>
          <w:rFonts w:ascii="Times New Roman" w:eastAsia="Calibri" w:hAnsi="Times New Roman" w:cs="Times New Roman"/>
          <w:kern w:val="0"/>
          <w:lang w:eastAsia="hu-HU"/>
          <w14:ligatures w14:val="none"/>
        </w:rPr>
      </w:pPr>
    </w:p>
    <w:p w14:paraId="1A2B1320" w14:textId="77F62BC5" w:rsidR="00F43D45" w:rsidRPr="002A5B38" w:rsidRDefault="009E151B" w:rsidP="00F43D45">
      <w:pPr>
        <w:spacing w:after="0" w:line="240" w:lineRule="auto"/>
        <w:jc w:val="both"/>
        <w:rPr>
          <w:rFonts w:ascii="Times New Roman" w:eastAsia="Times New Roman" w:hAnsi="Times New Roman" w:cs="Times New Roman"/>
          <w:bCs/>
          <w:kern w:val="0"/>
          <w:u w:val="single"/>
          <w:lang w:eastAsia="hu-HU"/>
          <w14:ligatures w14:val="none"/>
        </w:rPr>
      </w:pPr>
      <w:r w:rsidRPr="002A5B38">
        <w:rPr>
          <w:rFonts w:ascii="Times New Roman" w:eastAsia="Times New Roman" w:hAnsi="Times New Roman" w:cs="Times New Roman"/>
          <w:bCs/>
          <w:kern w:val="0"/>
          <w:u w:val="single"/>
          <w:lang w:eastAsia="hu-HU"/>
          <w14:ligatures w14:val="none"/>
        </w:rPr>
        <w:t xml:space="preserve"> </w:t>
      </w:r>
    </w:p>
    <w:p w14:paraId="4473B3E7"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3FE53512"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29A15671"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54F5605B"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5F908BC9"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4F8D9AE5"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620DF21A"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477115A9"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110A1F5A" w14:textId="77777777" w:rsidR="006A1C5F" w:rsidRPr="002A5B38" w:rsidRDefault="006A1C5F" w:rsidP="00F43D45">
      <w:pPr>
        <w:spacing w:after="0" w:line="240" w:lineRule="auto"/>
        <w:jc w:val="both"/>
        <w:rPr>
          <w:rFonts w:ascii="Times New Roman" w:eastAsia="Times New Roman" w:hAnsi="Times New Roman" w:cs="Times New Roman"/>
          <w:bCs/>
          <w:kern w:val="0"/>
          <w:u w:val="single"/>
          <w:lang w:eastAsia="hu-HU"/>
          <w14:ligatures w14:val="none"/>
        </w:rPr>
      </w:pPr>
    </w:p>
    <w:p w14:paraId="4666E870" w14:textId="6094DE74" w:rsidR="006A1C5F" w:rsidRPr="002A5B38" w:rsidRDefault="006A1C5F" w:rsidP="006A1C5F">
      <w:pPr>
        <w:pStyle w:val="Listaszerbekezds"/>
        <w:numPr>
          <w:ilvl w:val="3"/>
          <w:numId w:val="39"/>
        </w:numPr>
        <w:spacing w:after="0" w:line="240" w:lineRule="auto"/>
        <w:jc w:val="right"/>
        <w:rPr>
          <w:rFonts w:ascii="Times New Roman" w:eastAsia="Times New Roman" w:hAnsi="Times New Roman" w:cs="Times New Roman"/>
          <w:i/>
          <w:iCs/>
          <w:kern w:val="0"/>
          <w:lang w:eastAsia="hu-HU"/>
          <w14:ligatures w14:val="none"/>
        </w:rPr>
      </w:pPr>
      <w:r w:rsidRPr="002A5B38">
        <w:rPr>
          <w:rFonts w:ascii="Times New Roman" w:eastAsia="Times New Roman" w:hAnsi="Times New Roman" w:cs="Times New Roman"/>
          <w:i/>
          <w:iCs/>
          <w:kern w:val="0"/>
          <w:lang w:eastAsia="hu-HU"/>
          <w14:ligatures w14:val="none"/>
        </w:rPr>
        <w:t>számú melléklet:</w:t>
      </w:r>
    </w:p>
    <w:p w14:paraId="7C80499C" w14:textId="77777777" w:rsidR="006A1C5F" w:rsidRPr="002A5B38" w:rsidRDefault="006A1C5F" w:rsidP="006A1C5F">
      <w:pPr>
        <w:spacing w:after="0" w:line="240" w:lineRule="auto"/>
        <w:rPr>
          <w:rFonts w:ascii="Times New Roman" w:eastAsia="Calibri" w:hAnsi="Times New Roman" w:cs="Times New Roman"/>
          <w:i/>
          <w:iCs/>
          <w:kern w:val="0"/>
          <w:lang w:eastAsia="hu-HU"/>
          <w14:ligatures w14:val="none"/>
        </w:rPr>
      </w:pPr>
    </w:p>
    <w:p w14:paraId="2CAE171D" w14:textId="77777777" w:rsidR="006A1C5F" w:rsidRPr="002A5B38" w:rsidRDefault="006A1C5F" w:rsidP="006A1C5F">
      <w:pPr>
        <w:spacing w:after="0" w:line="240" w:lineRule="auto"/>
        <w:jc w:val="center"/>
        <w:rPr>
          <w:rFonts w:ascii="Times New Roman" w:eastAsia="Times New Roman" w:hAnsi="Times New Roman" w:cs="Times New Roman"/>
          <w:b/>
          <w:kern w:val="0"/>
          <w:sz w:val="32"/>
          <w:szCs w:val="32"/>
          <w:u w:val="single"/>
          <w:lang w:eastAsia="hu-HU"/>
          <w14:ligatures w14:val="none"/>
        </w:rPr>
      </w:pPr>
      <w:r w:rsidRPr="002A5B38">
        <w:rPr>
          <w:rFonts w:ascii="Times New Roman" w:eastAsia="Times New Roman" w:hAnsi="Times New Roman" w:cs="Times New Roman"/>
          <w:b/>
          <w:kern w:val="0"/>
          <w:sz w:val="32"/>
          <w:szCs w:val="32"/>
          <w:u w:val="single"/>
          <w:lang w:eastAsia="hu-HU"/>
          <w14:ligatures w14:val="none"/>
        </w:rPr>
        <w:t>Együttműködési megállapodás</w:t>
      </w:r>
    </w:p>
    <w:p w14:paraId="2DB97C4B"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3FE20B09"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mely létrejött egyrészről </w:t>
      </w:r>
    </w:p>
    <w:p w14:paraId="5DCE1E2D"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Bojt</w:t>
      </w:r>
      <w:r w:rsidRPr="002A5B38">
        <w:rPr>
          <w:rFonts w:ascii="Times New Roman" w:eastAsia="Times New Roman" w:hAnsi="Times New Roman" w:cs="Times New Roman"/>
          <w:kern w:val="0"/>
          <w:sz w:val="24"/>
          <w:szCs w:val="24"/>
          <w:lang w:eastAsia="hu-HU"/>
          <w14:ligatures w14:val="none"/>
        </w:rPr>
        <w:t xml:space="preserve"> </w:t>
      </w:r>
      <w:r w:rsidRPr="002A5B38">
        <w:rPr>
          <w:rFonts w:ascii="Times New Roman" w:eastAsia="Times New Roman" w:hAnsi="Times New Roman" w:cs="Times New Roman"/>
          <w:b/>
          <w:kern w:val="0"/>
          <w:sz w:val="24"/>
          <w:szCs w:val="24"/>
          <w:lang w:eastAsia="hu-HU"/>
          <w14:ligatures w14:val="none"/>
        </w:rPr>
        <w:t>Község Önkormányzata</w:t>
      </w:r>
      <w:r w:rsidRPr="002A5B38">
        <w:rPr>
          <w:rFonts w:ascii="Times New Roman" w:eastAsia="Times New Roman" w:hAnsi="Times New Roman" w:cs="Times New Roman"/>
          <w:kern w:val="0"/>
          <w:sz w:val="24"/>
          <w:szCs w:val="24"/>
          <w:lang w:eastAsia="hu-HU"/>
          <w14:ligatures w14:val="none"/>
        </w:rPr>
        <w:t xml:space="preserve"> (képviseli: Bereginé Szegedi Hajnalka polgármester, székhely: 4114 Bojt, Ady utca 5. szám) </w:t>
      </w:r>
    </w:p>
    <w:p w14:paraId="4768903F"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másrészt</w:t>
      </w:r>
    </w:p>
    <w:p w14:paraId="117289F2"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 xml:space="preserve">Bojt Község Román Nemzetiségi Önkormányzat </w:t>
      </w:r>
      <w:r w:rsidRPr="002A5B38">
        <w:rPr>
          <w:rFonts w:ascii="Times New Roman" w:eastAsia="Times New Roman" w:hAnsi="Times New Roman" w:cs="Times New Roman"/>
          <w:kern w:val="0"/>
          <w:sz w:val="24"/>
          <w:szCs w:val="24"/>
          <w:lang w:eastAsia="hu-HU"/>
          <w14:ligatures w14:val="none"/>
        </w:rPr>
        <w:t xml:space="preserve">(képviseli: Farkas László elnök, székhely: 4114 Bojt, Ady utca 5. szám) </w:t>
      </w:r>
    </w:p>
    <w:p w14:paraId="7222C035"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között</w:t>
      </w:r>
      <w:r w:rsidRPr="002A5B38">
        <w:rPr>
          <w:rFonts w:ascii="Times New Roman" w:eastAsia="Times New Roman" w:hAnsi="Times New Roman" w:cs="Times New Roman"/>
          <w:kern w:val="0"/>
          <w:sz w:val="24"/>
          <w:szCs w:val="24"/>
          <w:lang w:eastAsia="hu-HU"/>
          <w14:ligatures w14:val="none"/>
        </w:rPr>
        <w:t xml:space="preserve"> az alábbiak szerint:</w:t>
      </w:r>
    </w:p>
    <w:p w14:paraId="3A34B368"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12D363E4"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államháztartásról szóló 2011. évi CXCV. törvény (továbbiakban: Áht.) 27. § (2) bekezdésében kapott felhatalmazás alapján, figyelembe véve a nemzetiségek jogairól szóló 2011. évi CLXXIX. törvény (továbbiakban: Njtv.) 80. §-ában előírtakat Bojt Község Önkormányzata (a továbbiakban: helyi önkormányzat) és Bojt Község Román Nemzetiségi Önkormányzat (a továbbiakban: helyi nemzetiségi önkormányzat) együttműködésük szabályait az alábbi megállapodásban rögzítik.</w:t>
      </w:r>
    </w:p>
    <w:p w14:paraId="52ABE3C4"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274DAA0D" w14:textId="77777777" w:rsidR="006A1C5F" w:rsidRPr="002A5B38" w:rsidRDefault="006A1C5F" w:rsidP="006A1C5F">
      <w:pPr>
        <w:spacing w:after="0" w:line="240" w:lineRule="auto"/>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megállapodás jogi háttérszabályozása:</w:t>
      </w:r>
    </w:p>
    <w:p w14:paraId="69817203" w14:textId="77777777" w:rsidR="006A1C5F" w:rsidRPr="002A5B38"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Magyarország helyi önkormányzatairól szóló 2011. évi CLXXXIX. törvény (továbbiakban: Mötv.),</w:t>
      </w:r>
    </w:p>
    <w:p w14:paraId="25FFCD42" w14:textId="77777777" w:rsidR="006A1C5F" w:rsidRPr="002A5B38"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nemzetiségek jogairól szóló 2011. évi CLXXIX. törvény,</w:t>
      </w:r>
    </w:p>
    <w:p w14:paraId="61723398" w14:textId="77777777" w:rsidR="006A1C5F" w:rsidRPr="002A5B38"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államháztartásról szóló 2011. évi CXCV. törvény, valamint az ennek végrehajtására kiadott</w:t>
      </w:r>
    </w:p>
    <w:p w14:paraId="75322728" w14:textId="77777777" w:rsidR="006A1C5F" w:rsidRPr="002A5B38"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államháztartásról szóló törvény végrehajtásáról szóló 368/2011. (XII.31.) Korm. rendelet,</w:t>
      </w:r>
    </w:p>
    <w:p w14:paraId="20151AAD" w14:textId="77777777" w:rsidR="006A1C5F" w:rsidRPr="002A5B38" w:rsidRDefault="006A1C5F" w:rsidP="006A1C5F">
      <w:pPr>
        <w:numPr>
          <w:ilvl w:val="0"/>
          <w:numId w:val="43"/>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államháztartás számviteléről szóló 4/2013. (I. 11.) Korm. rendelet előírásainak figyelembevételével készült.</w:t>
      </w:r>
    </w:p>
    <w:p w14:paraId="64AD1D1C"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042B933"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megállapodás részletesen tartalmazza azokat a feladatokat és együttműködési lehetőségeket, amelyek eredményesen segítik a jogszabályokból adódó kötelezettségek teljesítését és a közösen megfogalmazott célok megvalósítását.</w:t>
      </w:r>
    </w:p>
    <w:p w14:paraId="7AC7C74B"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5D358C6B"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A58CE98" w14:textId="77777777" w:rsidR="006A1C5F" w:rsidRPr="002A5B38" w:rsidRDefault="006A1C5F" w:rsidP="006A1C5F">
      <w:pPr>
        <w:numPr>
          <w:ilvl w:val="0"/>
          <w:numId w:val="45"/>
        </w:numPr>
        <w:spacing w:after="0" w:line="240" w:lineRule="auto"/>
        <w:jc w:val="center"/>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ÁLTALÁNOS RENDELKEZÉSEK</w:t>
      </w:r>
    </w:p>
    <w:p w14:paraId="6BFA825F" w14:textId="77777777" w:rsidR="006A1C5F" w:rsidRPr="002A5B38" w:rsidRDefault="006A1C5F" w:rsidP="006A1C5F">
      <w:pPr>
        <w:spacing w:after="0" w:line="240" w:lineRule="auto"/>
        <w:ind w:left="360"/>
        <w:rPr>
          <w:rFonts w:ascii="Times New Roman" w:eastAsia="Times New Roman" w:hAnsi="Times New Roman" w:cs="Times New Roman"/>
          <w:b/>
          <w:kern w:val="0"/>
          <w:sz w:val="24"/>
          <w:szCs w:val="24"/>
          <w:lang w:eastAsia="hu-HU"/>
          <w14:ligatures w14:val="none"/>
        </w:rPr>
      </w:pPr>
    </w:p>
    <w:p w14:paraId="04685899"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önkormányzat a helyi nemzetiségi önkormányzat részére – annak székhelyén – az Njtv. előírásai alapján, az alábbiak szerint biztosítja a nemzetiségi önkormányzat működésének személyi és tárgyi feltételeit:</w:t>
      </w:r>
    </w:p>
    <w:p w14:paraId="321B9038" w14:textId="77777777" w:rsidR="006A1C5F" w:rsidRPr="002A5B38" w:rsidRDefault="006A1C5F" w:rsidP="006A1C5F">
      <w:pPr>
        <w:spacing w:after="0" w:line="240" w:lineRule="auto"/>
        <w:ind w:left="720"/>
        <w:rPr>
          <w:rFonts w:ascii="Times New Roman" w:eastAsia="Times New Roman" w:hAnsi="Times New Roman" w:cs="Times New Roman"/>
          <w:kern w:val="0"/>
          <w:sz w:val="24"/>
          <w:szCs w:val="24"/>
          <w:lang w:eastAsia="hu-HU"/>
          <w14:ligatures w14:val="none"/>
        </w:rPr>
      </w:pPr>
    </w:p>
    <w:p w14:paraId="66787561"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részére igény szerint, de havonta legalább harminckét órában, az önkormányzati feladat ellátásához szükséges tárgyi, technikai eszközökkel felszerelt helyiség ingyenes használatát - a Bojt, Ady utca 5. szám alatti épületében – továbbá a helyiség infrastruktúrájához kapcsolódó rezsiköltségek és fenntartási költségeket viseli,</w:t>
      </w:r>
    </w:p>
    <w:p w14:paraId="363BFD8E"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lastRenderedPageBreak/>
        <w:t>a helyi nemzetiségi önkormányzat működéséhez (a testületi, tisztségviselői, képviselői feladatok ellátásához) szükséges tárgyi és személyi feltételeket biztosítja,</w:t>
      </w:r>
    </w:p>
    <w:p w14:paraId="367AF8F8"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gondoskodik a testületi ülések előkészítéséről, különösen a meghívók, az előterjesztések, a testületi ülések jegyzőkönyveinek és valamennyi hivatalos levelezés előkészítéséről és postázásáról,</w:t>
      </w:r>
    </w:p>
    <w:p w14:paraId="26AE0767"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testületi döntéseket és a tisztségviselők döntéseit előkészíti, a testületi és tisztségviselői döntéshozatalhoz kapcsolódó nyilvántartási, sokszorosítási, postázási feladatokat ellátja,</w:t>
      </w:r>
    </w:p>
    <w:p w14:paraId="7D5ED4EE"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működésével, gazdálkodásával kapcsolatos nyilvántartási, iratkezelési feladatokat ellátja,</w:t>
      </w:r>
    </w:p>
    <w:p w14:paraId="3A1B987C"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szükség esetén a jelnyelv és a speciális kommunikációs rendszer használatát biztosítja,</w:t>
      </w:r>
    </w:p>
    <w:p w14:paraId="4FB5A7C9"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a)-f) pontban meghatározott feladatellátáshoz kapcsolódó költségeket - a helyi nemzetiségi önkormányzat tagja és tisztségviselője telefonhasználata költségeinek kivételével – viseli,</w:t>
      </w:r>
    </w:p>
    <w:p w14:paraId="06F2A297"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 Közös Önkormányzati Hivatal Pénzügyi Iroda látja el, </w:t>
      </w:r>
    </w:p>
    <w:p w14:paraId="255422CB" w14:textId="77777777" w:rsidR="006A1C5F" w:rsidRPr="002A5B38" w:rsidRDefault="006A1C5F" w:rsidP="006A1C5F">
      <w:pPr>
        <w:numPr>
          <w:ilvl w:val="0"/>
          <w:numId w:val="46"/>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kötelezettségvállalásaival kapcsolatosan a helyi önkormányzatot terhelő pénzügyi ellenjegyzési, érvényesítési feladatokat a Pénzügyi Iroda látja el.</w:t>
      </w:r>
    </w:p>
    <w:p w14:paraId="27C79878"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2F30FB74" w14:textId="77777777" w:rsidR="006A1C5F" w:rsidRPr="002A5B38" w:rsidRDefault="006A1C5F" w:rsidP="006A1C5F">
      <w:pPr>
        <w:numPr>
          <w:ilvl w:val="0"/>
          <w:numId w:val="44"/>
        </w:numPr>
        <w:spacing w:after="0" w:line="240" w:lineRule="auto"/>
        <w:jc w:val="both"/>
        <w:rPr>
          <w:rFonts w:ascii="Times New Roman" w:eastAsia="Calibri" w:hAnsi="Times New Roman" w:cs="Times New Roman"/>
          <w:sz w:val="24"/>
          <w:szCs w:val="24"/>
          <w14:ligatures w14:val="none"/>
        </w:rPr>
      </w:pPr>
      <w:r w:rsidRPr="002A5B38">
        <w:rPr>
          <w:rFonts w:ascii="Times New Roman" w:eastAsia="Calibri" w:hAnsi="Times New Roman" w:cs="Times New Roman"/>
          <w:sz w:val="24"/>
          <w:szCs w:val="24"/>
          <w:shd w:val="clear" w:color="auto" w:fill="FFFFFF"/>
          <w14:ligatures w14:val="none"/>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052B4C0A" w14:textId="77777777" w:rsidR="006A1C5F" w:rsidRPr="002A5B38" w:rsidRDefault="006A1C5F" w:rsidP="006A1C5F">
      <w:pPr>
        <w:spacing w:after="0" w:line="240" w:lineRule="auto"/>
        <w:ind w:left="708"/>
        <w:rPr>
          <w:rFonts w:ascii="Times New Roman" w:eastAsia="Times New Roman" w:hAnsi="Times New Roman" w:cs="Times New Roman"/>
          <w:kern w:val="0"/>
          <w:sz w:val="24"/>
          <w:szCs w:val="24"/>
          <w:lang w:eastAsia="hu-HU"/>
          <w14:ligatures w14:val="none"/>
        </w:rPr>
      </w:pPr>
    </w:p>
    <w:p w14:paraId="6910C644"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a nemzetiség helyzetét érintő bármely kérdésben tájékoztatást kérhet, javaslatot tehet, intézkedést kezdeményezhet a helyi önkormányzatnál.</w:t>
      </w:r>
    </w:p>
    <w:p w14:paraId="4393061B"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7A5E06C2" w14:textId="77777777" w:rsidR="006A1C5F" w:rsidRPr="002A5B38" w:rsidRDefault="006A1C5F" w:rsidP="006A1C5F">
      <w:pPr>
        <w:numPr>
          <w:ilvl w:val="0"/>
          <w:numId w:val="44"/>
        </w:numPr>
        <w:autoSpaceDE w:val="0"/>
        <w:autoSpaceDN w:val="0"/>
        <w:adjustRightInd w:val="0"/>
        <w:spacing w:after="0" w:line="240" w:lineRule="auto"/>
        <w:jc w:val="both"/>
        <w:outlineLvl w:val="0"/>
        <w:rPr>
          <w:rFonts w:ascii="Times New Roman" w:eastAsia="Times New Roman" w:hAnsi="Times New Roman" w:cs="Times New Roman"/>
          <w:bCs/>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 </w:t>
      </w:r>
      <w:r w:rsidRPr="002A5B38">
        <w:rPr>
          <w:rFonts w:ascii="Times New Roman" w:eastAsia="Times New Roman" w:hAnsi="Times New Roman" w:cs="Times New Roman"/>
          <w:bCs/>
          <w:kern w:val="0"/>
          <w:sz w:val="24"/>
          <w:szCs w:val="24"/>
          <w:lang w:eastAsia="hu-HU"/>
          <w14:ligatures w14:val="none"/>
        </w:rPr>
        <w:t>Az Njtv.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04362F39" w14:textId="77777777" w:rsidR="006A1C5F" w:rsidRPr="002A5B38" w:rsidRDefault="006A1C5F" w:rsidP="006A1C5F">
      <w:pPr>
        <w:spacing w:after="0" w:line="240" w:lineRule="auto"/>
        <w:rPr>
          <w:rFonts w:ascii="Times New Roman" w:eastAsia="Times New Roman" w:hAnsi="Times New Roman" w:cs="Times New Roman"/>
          <w:kern w:val="0"/>
          <w:sz w:val="24"/>
          <w:szCs w:val="24"/>
          <w:lang w:eastAsia="hu-HU"/>
          <w14:ligatures w14:val="none"/>
        </w:rPr>
      </w:pPr>
    </w:p>
    <w:p w14:paraId="2DBE632B"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elnöke vagy elnökhelyettese havi egy alkalommal tájékoztatást ad a település polgármestere részére a helyi nemzetiség szociális és munkaügyi helyzetéről.</w:t>
      </w:r>
    </w:p>
    <w:p w14:paraId="7BEF2AB4" w14:textId="77777777" w:rsidR="006A1C5F" w:rsidRPr="002A5B38"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2146438A"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Közfoglalkoztatás keretében a nemzetiségek köréből foglalkoztatott személyek kiválasztásakor a helyi nemzetiségi önkormányzat elnöke javaslatot tehet a polgármesternél legkésőbb a kiválasztást megelőző hetedik napig.</w:t>
      </w:r>
    </w:p>
    <w:p w14:paraId="1F99BA42"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78B477F" w14:textId="77777777" w:rsidR="006A1C5F" w:rsidRPr="002A5B38" w:rsidRDefault="006A1C5F" w:rsidP="006A1C5F">
      <w:pPr>
        <w:spacing w:after="0" w:line="240" w:lineRule="auto"/>
        <w:ind w:left="708" w:hanging="348"/>
        <w:jc w:val="both"/>
        <w:rPr>
          <w:rFonts w:ascii="Times New Roman" w:eastAsia="Times New Roman" w:hAnsi="Times New Roman" w:cs="Times New Roman"/>
          <w:i/>
          <w:kern w:val="0"/>
          <w:sz w:val="24"/>
          <w:szCs w:val="24"/>
          <w:lang w:eastAsia="hu-HU"/>
          <w14:ligatures w14:val="none"/>
        </w:rPr>
      </w:pPr>
      <w:r w:rsidRPr="002A5B38">
        <w:rPr>
          <w:rFonts w:ascii="Times New Roman" w:eastAsia="Times New Roman" w:hAnsi="Times New Roman" w:cs="Times New Roman"/>
          <w:kern w:val="0"/>
          <w:lang w:eastAsia="hu-HU"/>
          <w14:ligatures w14:val="none"/>
        </w:rPr>
        <w:tab/>
        <w:t xml:space="preserve"> </w:t>
      </w:r>
      <w:r w:rsidRPr="002A5B38">
        <w:rPr>
          <w:rFonts w:ascii="Times New Roman" w:eastAsia="Times New Roman" w:hAnsi="Times New Roman" w:cs="Times New Roman"/>
          <w:kern w:val="0"/>
          <w:sz w:val="24"/>
          <w:szCs w:val="24"/>
          <w:lang w:eastAsia="hu-HU"/>
          <w14:ligatures w14:val="none"/>
        </w:rPr>
        <w:t>Az önkormányzatok a hátrányos helyzetű, tartós munkanélküli – elsősorban roma származású – lakosság foglalkoztatását, megélhetését, életkörülményeinek javítását szolgáló hátrányos helyzetűek közösségi termelésének támogatásában, a szociális földprogram keretében együttműködnek.</w:t>
      </w:r>
    </w:p>
    <w:p w14:paraId="6542C4F3" w14:textId="77777777" w:rsidR="006A1C5F" w:rsidRPr="002A5B38"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4D8A9B1B"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kijelölt képviselője rendszeres munkakapcsolatot tart fenn havi egy alkalommal a Biharkeresztesi Egyesített Szociális Intézményekkel.</w:t>
      </w:r>
    </w:p>
    <w:p w14:paraId="596D4C2D" w14:textId="77777777" w:rsidR="006A1C5F" w:rsidRPr="002A5B38"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51102D5E"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önkormányzat a polgármester külön engedélye alapján, indokolt esetben gépjárművet biztosíthat a helyi nemzetiségi önkormányzat részére.</w:t>
      </w:r>
    </w:p>
    <w:p w14:paraId="74A952E0" w14:textId="77777777" w:rsidR="006A1C5F" w:rsidRPr="002A5B38"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1EDD5283"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2BB33E3D" w14:textId="77777777" w:rsidR="006A1C5F" w:rsidRPr="002A5B38" w:rsidRDefault="006A1C5F" w:rsidP="006A1C5F">
      <w:pPr>
        <w:spacing w:after="0" w:line="240" w:lineRule="auto"/>
        <w:ind w:left="345"/>
        <w:jc w:val="both"/>
        <w:rPr>
          <w:rFonts w:ascii="Times New Roman" w:eastAsia="Times New Roman" w:hAnsi="Times New Roman" w:cs="Times New Roman"/>
          <w:kern w:val="0"/>
          <w:sz w:val="24"/>
          <w:szCs w:val="24"/>
          <w:lang w:eastAsia="hu-HU"/>
          <w14:ligatures w14:val="none"/>
        </w:rPr>
      </w:pPr>
    </w:p>
    <w:p w14:paraId="16676B0D"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A helyi önkormányzat anyagi lehetőségeihez mérten támogatást nyújthat a helyi nemzetiségi önkormányzat számára. </w:t>
      </w:r>
    </w:p>
    <w:p w14:paraId="188290BD"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3F77348"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önkormányzat előzetes egyeztetés alapján biztosíthatja a helyi nemzetiségi önkormányzat rendezvényeihez a művelődési ház díjmentes használatát.</w:t>
      </w:r>
    </w:p>
    <w:p w14:paraId="270E7C15"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71BAECD2"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felek vállalják, hogy egymás rendezvényei megszervezését, lebonyolítását segítik.</w:t>
      </w:r>
    </w:p>
    <w:p w14:paraId="2B1C2129"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7130F8E2"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vállalja az egészségügyi és környezetvédelmi programok megvalósítását (közös parlagfű irtás, faültetés, hulladékszedés, stb.).</w:t>
      </w:r>
    </w:p>
    <w:p w14:paraId="7EC8F1E1" w14:textId="77777777" w:rsidR="006A1C5F" w:rsidRPr="002A5B38" w:rsidRDefault="006A1C5F" w:rsidP="006A1C5F">
      <w:pPr>
        <w:spacing w:after="0" w:line="240" w:lineRule="auto"/>
        <w:ind w:left="708"/>
        <w:rPr>
          <w:rFonts w:ascii="Times New Roman" w:eastAsia="Times New Roman" w:hAnsi="Times New Roman" w:cs="Times New Roman"/>
          <w:kern w:val="0"/>
          <w:sz w:val="24"/>
          <w:szCs w:val="24"/>
          <w:lang w:eastAsia="hu-HU"/>
          <w14:ligatures w14:val="none"/>
        </w:rPr>
      </w:pPr>
    </w:p>
    <w:p w14:paraId="7DF447A2"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1F6D1EA5" w14:textId="77777777" w:rsidR="006A1C5F" w:rsidRPr="002A5B38" w:rsidRDefault="006A1C5F" w:rsidP="006A1C5F">
      <w:pPr>
        <w:spacing w:after="0" w:line="240" w:lineRule="auto"/>
        <w:ind w:left="708"/>
        <w:rPr>
          <w:rFonts w:ascii="Times New Roman" w:eastAsia="Times New Roman" w:hAnsi="Times New Roman" w:cs="Times New Roman"/>
          <w:kern w:val="0"/>
          <w:sz w:val="24"/>
          <w:szCs w:val="24"/>
          <w:lang w:eastAsia="hu-HU"/>
          <w14:ligatures w14:val="none"/>
        </w:rPr>
      </w:pPr>
    </w:p>
    <w:p w14:paraId="383D5F1B" w14:textId="77777777" w:rsidR="006A1C5F" w:rsidRPr="002A5B38" w:rsidRDefault="006A1C5F" w:rsidP="006A1C5F">
      <w:pPr>
        <w:numPr>
          <w:ilvl w:val="0"/>
          <w:numId w:val="44"/>
        </w:num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felek az együttműködési megállapodást minden év január 31. napjáig, általános vagy időközi választás esetén az alakuló ülést követő harminc napon belül felülvizsgálják.</w:t>
      </w:r>
    </w:p>
    <w:p w14:paraId="25766D5F" w14:textId="77777777" w:rsidR="006A1C5F" w:rsidRPr="002A5B38" w:rsidRDefault="006A1C5F" w:rsidP="006A1C5F">
      <w:pPr>
        <w:spacing w:after="0" w:line="240" w:lineRule="auto"/>
        <w:ind w:left="708"/>
        <w:rPr>
          <w:rFonts w:ascii="Times New Roman" w:eastAsia="Times New Roman" w:hAnsi="Times New Roman" w:cs="Times New Roman"/>
          <w:kern w:val="0"/>
          <w:sz w:val="24"/>
          <w:szCs w:val="24"/>
          <w:lang w:eastAsia="hu-HU"/>
          <w14:ligatures w14:val="none"/>
        </w:rPr>
      </w:pPr>
    </w:p>
    <w:p w14:paraId="4B4E91D4" w14:textId="77777777" w:rsidR="006A1C5F" w:rsidRPr="002A5B38" w:rsidRDefault="006A1C5F" w:rsidP="006A1C5F">
      <w:pPr>
        <w:spacing w:after="0" w:line="240" w:lineRule="auto"/>
        <w:ind w:left="720"/>
        <w:jc w:val="both"/>
        <w:rPr>
          <w:rFonts w:ascii="Times New Roman" w:eastAsia="Times New Roman" w:hAnsi="Times New Roman" w:cs="Times New Roman"/>
          <w:kern w:val="0"/>
          <w:sz w:val="24"/>
          <w:szCs w:val="24"/>
          <w:lang w:eastAsia="hu-HU"/>
          <w14:ligatures w14:val="none"/>
        </w:rPr>
      </w:pPr>
    </w:p>
    <w:p w14:paraId="203D5453" w14:textId="77777777" w:rsidR="006A1C5F" w:rsidRPr="002A5B38" w:rsidRDefault="006A1C5F" w:rsidP="006A1C5F">
      <w:pPr>
        <w:numPr>
          <w:ilvl w:val="0"/>
          <w:numId w:val="45"/>
        </w:numPr>
        <w:spacing w:after="0" w:line="240" w:lineRule="auto"/>
        <w:jc w:val="center"/>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GAZDÁLKODÁS</w:t>
      </w:r>
    </w:p>
    <w:p w14:paraId="6BD8B39D" w14:textId="77777777" w:rsidR="006A1C5F" w:rsidRPr="002A5B38" w:rsidRDefault="006A1C5F" w:rsidP="006A1C5F">
      <w:pPr>
        <w:spacing w:after="0" w:line="240" w:lineRule="auto"/>
        <w:ind w:left="1080"/>
        <w:rPr>
          <w:rFonts w:ascii="Times New Roman" w:eastAsia="Times New Roman" w:hAnsi="Times New Roman" w:cs="Times New Roman"/>
          <w:kern w:val="0"/>
          <w:sz w:val="24"/>
          <w:szCs w:val="24"/>
          <w:lang w:eastAsia="hu-HU"/>
          <w14:ligatures w14:val="none"/>
        </w:rPr>
      </w:pPr>
    </w:p>
    <w:p w14:paraId="736F8877" w14:textId="77777777" w:rsidR="006A1C5F" w:rsidRPr="002A5B38" w:rsidRDefault="006A1C5F" w:rsidP="006A1C5F">
      <w:pPr>
        <w:numPr>
          <w:ilvl w:val="0"/>
          <w:numId w:val="47"/>
        </w:numPr>
        <w:spacing w:after="0" w:line="240" w:lineRule="auto"/>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A költségvetés elkészítésének és elfogadásának rendje</w:t>
      </w:r>
    </w:p>
    <w:p w14:paraId="18D335F1" w14:textId="77777777" w:rsidR="006A1C5F" w:rsidRPr="002A5B38" w:rsidRDefault="006A1C5F" w:rsidP="006A1C5F">
      <w:pPr>
        <w:tabs>
          <w:tab w:val="left" w:pos="426"/>
        </w:tabs>
        <w:spacing w:after="0" w:line="240" w:lineRule="auto"/>
        <w:jc w:val="both"/>
        <w:rPr>
          <w:rFonts w:ascii="Times New Roman" w:eastAsia="Times New Roman" w:hAnsi="Times New Roman" w:cs="Times New Roman"/>
          <w:kern w:val="0"/>
          <w:sz w:val="24"/>
          <w:szCs w:val="24"/>
          <w:lang w:eastAsia="hu-HU"/>
          <w14:ligatures w14:val="none"/>
        </w:rPr>
      </w:pPr>
    </w:p>
    <w:p w14:paraId="79C92A00" w14:textId="77777777" w:rsidR="006A1C5F" w:rsidRPr="002A5B38" w:rsidRDefault="006A1C5F" w:rsidP="006A1C5F">
      <w:pPr>
        <w:numPr>
          <w:ilvl w:val="1"/>
          <w:numId w:val="47"/>
        </w:numPr>
        <w:tabs>
          <w:tab w:val="left" w:pos="426"/>
          <w:tab w:val="left" w:pos="567"/>
          <w:tab w:val="left" w:pos="1134"/>
        </w:tabs>
        <w:spacing w:after="0" w:line="240" w:lineRule="auto"/>
        <w:ind w:hanging="1374"/>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b/>
          <w:i/>
          <w:kern w:val="0"/>
          <w:sz w:val="24"/>
          <w:szCs w:val="24"/>
          <w:lang w:eastAsia="hu-HU"/>
          <w14:ligatures w14:val="none"/>
        </w:rPr>
        <w:t>A nemzetiségi önkormányzat költségvetési határozatának elkészítése</w:t>
      </w:r>
    </w:p>
    <w:p w14:paraId="355D3ED5" w14:textId="77777777" w:rsidR="006A1C5F" w:rsidRPr="002A5B38" w:rsidRDefault="006A1C5F" w:rsidP="006A1C5F">
      <w:pPr>
        <w:tabs>
          <w:tab w:val="left" w:pos="426"/>
          <w:tab w:val="left" w:pos="567"/>
          <w:tab w:val="left" w:pos="1134"/>
        </w:tabs>
        <w:spacing w:after="0" w:line="240" w:lineRule="auto"/>
        <w:ind w:left="426"/>
        <w:jc w:val="both"/>
        <w:rPr>
          <w:rFonts w:ascii="Times New Roman" w:eastAsia="Times New Roman" w:hAnsi="Times New Roman" w:cs="Times New Roman"/>
          <w:b/>
          <w:i/>
          <w:kern w:val="0"/>
          <w:sz w:val="24"/>
          <w:szCs w:val="24"/>
          <w:lang w:eastAsia="hu-HU"/>
          <w14:ligatures w14:val="none"/>
        </w:rPr>
      </w:pPr>
    </w:p>
    <w:p w14:paraId="55403C88"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gazdálkodási ügyekre vonatkozóan a helyi önkormányzat a helyi nemzetiségi önkormányzattal történő kapcsolattartásra a pénzügyi iroda irodavezetőjét jelöli ki.</w:t>
      </w:r>
    </w:p>
    <w:p w14:paraId="1C5F0E5E"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A helyi nemzetiségi önkormányzat költségvetési határozatának előkészítése során a pénzügyi iroda irodavezetője a helyi nemzetiségi önkormányzat költségvetési határozatának előkészítéséhez szükséges </w:t>
      </w:r>
      <w:r w:rsidRPr="002A5B38">
        <w:rPr>
          <w:rFonts w:ascii="Times New Roman" w:eastAsia="Times New Roman" w:hAnsi="Times New Roman" w:cs="Times New Roman"/>
          <w:kern w:val="0"/>
          <w:sz w:val="24"/>
          <w:szCs w:val="24"/>
          <w:lang w:eastAsia="hu-HU"/>
          <w14:ligatures w14:val="none"/>
        </w:rPr>
        <w:lastRenderedPageBreak/>
        <w:t>adatokat - a költségvetési törvényből adódó részletes információk rendelkezésre állását követően – közli a helyi nemzetiségi önkormányzat elnökével.</w:t>
      </w:r>
    </w:p>
    <w:p w14:paraId="05B6E147"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0" w:name="_Hlk156203036"/>
      <w:r w:rsidRPr="002A5B38">
        <w:rPr>
          <w:rFonts w:ascii="Times New Roman" w:eastAsia="Times New Roman" w:hAnsi="Times New Roman" w:cs="Times New Roman"/>
          <w:kern w:val="0"/>
          <w:sz w:val="24"/>
          <w:szCs w:val="24"/>
          <w:lang w:eastAsia="hu-HU"/>
          <w14:ligatures w14:val="none"/>
        </w:rPr>
        <w:t>nemzetiségi önkormányzat képviselő-testületének</w:t>
      </w:r>
      <w:bookmarkEnd w:id="0"/>
      <w:r w:rsidRPr="002A5B38">
        <w:rPr>
          <w:rFonts w:ascii="Times New Roman" w:eastAsia="Times New Roman" w:hAnsi="Times New Roman" w:cs="Times New Roman"/>
          <w:kern w:val="0"/>
          <w:sz w:val="24"/>
          <w:szCs w:val="24"/>
          <w:lang w:eastAsia="hu-HU"/>
          <w14:ligatures w14:val="none"/>
        </w:rPr>
        <w:t xml:space="preserve">. </w:t>
      </w:r>
    </w:p>
    <w:p w14:paraId="53ED0BF3"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 az önkormányzati hivatalon keresztül – a képviselő-testület által jóváhagyott éves költségvetésről, az államháztartás pénzügyi információs rendszere keretében adatszolgáltatást teljesít.</w:t>
      </w:r>
    </w:p>
    <w:p w14:paraId="47F05B18"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6AE37E2F"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költségvetési határozatának előkészítéséért, az elfogadást követő adatszolgáltatások határidőben történő teljesítéséért a Pénzügyi Iroda Irodavezetője a felelős.</w:t>
      </w:r>
    </w:p>
    <w:p w14:paraId="346CC271"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önkormányzat a helyi nemzetiségi önkormányzat költségvetésére vonatkozóan döntési jogosultsággal nem rendelkezik.</w:t>
      </w:r>
    </w:p>
    <w:p w14:paraId="4B6C3C25"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124C4224" w14:textId="77777777" w:rsidR="006A1C5F" w:rsidRPr="002A5B38"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12922BBC" w14:textId="77777777" w:rsidR="006A1C5F" w:rsidRPr="002A5B38"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A költségvetési előirányzatok módosításának rendje</w:t>
      </w:r>
    </w:p>
    <w:p w14:paraId="0CA477CF" w14:textId="77777777" w:rsidR="006A1C5F" w:rsidRPr="002A5B38"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1C94EFA2"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18B9CC81"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 A helyi nemzetiségi önkormányzat által végrehajtott előirányzat módosításának határozat-tervezetét a jegyző (az általa megbízott pénzügyi iroda irodavezetője) készíti elő.</w:t>
      </w:r>
    </w:p>
    <w:p w14:paraId="2AE7429D"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képviselő-testület – az első negyedév kivételével – negyedévenként, a döntése szerinti időpontokban, de legkésőbb az éves költségvetési beszámoló elkészítésének határidejéig, december 31-ei hatállyal módosítja a költségvetési határozatát.</w:t>
      </w:r>
    </w:p>
    <w:p w14:paraId="04F33B09"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A helyi nemzetiségi önkormányzat előirányzatairól és az abban bekövetkezett változásairól az önkormányzati hivatal Pénzügyi Irodája nyilvántartást vezet. </w:t>
      </w:r>
    </w:p>
    <w:p w14:paraId="022C6C04" w14:textId="77777777" w:rsidR="006A1C5F" w:rsidRPr="002A5B38"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7D387B37" w14:textId="77777777" w:rsidR="006A1C5F" w:rsidRPr="002A5B38"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Beszámolási kötelezettség</w:t>
      </w:r>
    </w:p>
    <w:p w14:paraId="7ADBDBCC" w14:textId="77777777" w:rsidR="006A1C5F" w:rsidRPr="002A5B38" w:rsidRDefault="006A1C5F" w:rsidP="006A1C5F">
      <w:pPr>
        <w:tabs>
          <w:tab w:val="left" w:pos="426"/>
          <w:tab w:val="left" w:pos="567"/>
          <w:tab w:val="left" w:pos="1134"/>
        </w:tabs>
        <w:spacing w:after="0" w:line="240" w:lineRule="auto"/>
        <w:ind w:left="1440"/>
        <w:rPr>
          <w:rFonts w:ascii="Times New Roman" w:eastAsia="Times New Roman" w:hAnsi="Times New Roman" w:cs="Times New Roman"/>
          <w:b/>
          <w:kern w:val="0"/>
          <w:sz w:val="24"/>
          <w:szCs w:val="24"/>
          <w:lang w:eastAsia="hu-HU"/>
          <w14:ligatures w14:val="none"/>
        </w:rPr>
      </w:pPr>
    </w:p>
    <w:p w14:paraId="5F8C2AC0"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A helyi nemzetiségi önkormányzat kérésére a jegyző készíti elő a zárszámadási határozat tervezetét, amelyet a helyi nemzetiségi </w:t>
      </w:r>
      <w:r w:rsidRPr="002A5B38">
        <w:rPr>
          <w:rFonts w:ascii="Times New Roman" w:eastAsia="Times New Roman" w:hAnsi="Times New Roman" w:cs="Times New Roman"/>
          <w:kern w:val="0"/>
          <w:sz w:val="24"/>
          <w:szCs w:val="24"/>
          <w:lang w:eastAsia="hu-HU"/>
          <w14:ligatures w14:val="none"/>
        </w:rPr>
        <w:lastRenderedPageBreak/>
        <w:t>önkormányzat elnöke terjeszt a helyi nemzetiségi önkormányzat testülete elé a költségvetési évet követő negyedik hónap utolsó napjáig.</w:t>
      </w:r>
    </w:p>
    <w:p w14:paraId="1F50FB84"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az éves gazdálkodásáról szóló zárszámadását – a költségvetéshez hasonlóan – határozatban köteles elfogadni.</w:t>
      </w:r>
    </w:p>
    <w:p w14:paraId="00CDC2C9" w14:textId="77777777" w:rsidR="006A1C5F" w:rsidRPr="002A5B38"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70B64599" w14:textId="77777777" w:rsidR="006A1C5F" w:rsidRPr="002A5B38"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1B9901B6" w14:textId="77777777" w:rsidR="006A1C5F" w:rsidRPr="002A5B38"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A költségvetési gazdálkodás szabályai</w:t>
      </w:r>
    </w:p>
    <w:p w14:paraId="57E35D2F" w14:textId="77777777" w:rsidR="006A1C5F" w:rsidRPr="002A5B38"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487ACB82" w14:textId="77777777" w:rsidR="006A1C5F" w:rsidRPr="002A5B38"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29DE2899" w14:textId="77777777" w:rsidR="006A1C5F" w:rsidRPr="002A5B38" w:rsidRDefault="006A1C5F" w:rsidP="006A1C5F">
      <w:pPr>
        <w:numPr>
          <w:ilvl w:val="1"/>
          <w:numId w:val="47"/>
        </w:numPr>
        <w:tabs>
          <w:tab w:val="left" w:pos="426"/>
          <w:tab w:val="left" w:pos="567"/>
          <w:tab w:val="left" w:pos="709"/>
          <w:tab w:val="left" w:pos="1134"/>
        </w:tabs>
        <w:spacing w:after="0" w:line="240" w:lineRule="auto"/>
        <w:ind w:left="851" w:hanging="284"/>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b/>
          <w:i/>
          <w:kern w:val="0"/>
          <w:sz w:val="24"/>
          <w:szCs w:val="24"/>
          <w:lang w:eastAsia="hu-HU"/>
          <w14:ligatures w14:val="none"/>
        </w:rPr>
        <w:t>A költségvetés végrehajtása</w:t>
      </w:r>
    </w:p>
    <w:p w14:paraId="4AC83E69" w14:textId="77777777" w:rsidR="006A1C5F" w:rsidRPr="002A5B38"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7F0F3142"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gazdálkodásának végrehajtásával kapcsolatos lebonyolítási feladatokat az önkormányzati hivatal pénzügyi irodája látja el.</w:t>
      </w:r>
    </w:p>
    <w:p w14:paraId="04E1BF7E" w14:textId="77777777" w:rsidR="006A1C5F" w:rsidRPr="002A5B38"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637C0AD4" w14:textId="77777777" w:rsidR="006A1C5F" w:rsidRPr="002A5B38" w:rsidRDefault="006A1C5F" w:rsidP="006A1C5F">
      <w:pPr>
        <w:numPr>
          <w:ilvl w:val="1"/>
          <w:numId w:val="47"/>
        </w:numPr>
        <w:tabs>
          <w:tab w:val="left" w:pos="426"/>
          <w:tab w:val="left" w:pos="567"/>
          <w:tab w:val="left" w:pos="1134"/>
        </w:tabs>
        <w:spacing w:after="0" w:line="240" w:lineRule="auto"/>
        <w:ind w:hanging="1233"/>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b/>
          <w:i/>
          <w:kern w:val="0"/>
          <w:sz w:val="24"/>
          <w:szCs w:val="24"/>
          <w:lang w:eastAsia="hu-HU"/>
          <w14:ligatures w14:val="none"/>
        </w:rPr>
        <w:t>Kötelezettségvállalás</w:t>
      </w:r>
    </w:p>
    <w:p w14:paraId="28B860DA" w14:textId="77777777" w:rsidR="006A1C5F" w:rsidRPr="002A5B38" w:rsidRDefault="006A1C5F" w:rsidP="006A1C5F">
      <w:pPr>
        <w:tabs>
          <w:tab w:val="left" w:pos="426"/>
          <w:tab w:val="left" w:pos="567"/>
          <w:tab w:val="left" w:pos="1134"/>
        </w:tabs>
        <w:spacing w:after="0" w:line="240" w:lineRule="auto"/>
        <w:ind w:left="1800"/>
        <w:jc w:val="both"/>
        <w:rPr>
          <w:rFonts w:ascii="Times New Roman" w:eastAsia="Times New Roman" w:hAnsi="Times New Roman" w:cs="Times New Roman"/>
          <w:kern w:val="0"/>
          <w:sz w:val="24"/>
          <w:szCs w:val="24"/>
          <w:lang w:eastAsia="hu-HU"/>
          <w14:ligatures w14:val="none"/>
        </w:rPr>
      </w:pPr>
    </w:p>
    <w:p w14:paraId="44684C02"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7038C722"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Kötelezettségvállalásra a kötelezettségvállaló csak írásban jogosult az alábbi kivételekkel:</w:t>
      </w:r>
    </w:p>
    <w:p w14:paraId="4D3C5E75" w14:textId="77777777" w:rsidR="006A1C5F" w:rsidRPr="002A5B38"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20009921" w14:textId="77777777" w:rsidR="006A1C5F" w:rsidRPr="002A5B38"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Nem szükséges az előzetes írásbeli kötelezettségvállalás az olyan kifizetések teljesítéséhez, amely</w:t>
      </w:r>
    </w:p>
    <w:p w14:paraId="51FF4CAC" w14:textId="77777777" w:rsidR="006A1C5F" w:rsidRPr="002A5B38" w:rsidRDefault="006A1C5F" w:rsidP="006A1C5F">
      <w:pPr>
        <w:numPr>
          <w:ilvl w:val="0"/>
          <w:numId w:val="48"/>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értéke a kettőszázezer forintot nem érik el,</w:t>
      </w:r>
    </w:p>
    <w:p w14:paraId="4A2D397A" w14:textId="77777777" w:rsidR="006A1C5F" w:rsidRPr="002A5B38" w:rsidRDefault="006A1C5F" w:rsidP="006A1C5F">
      <w:pPr>
        <w:numPr>
          <w:ilvl w:val="0"/>
          <w:numId w:val="48"/>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pénzügyi szolgáltatás igénybevételéhez kapcsolódik, vagy</w:t>
      </w:r>
    </w:p>
    <w:p w14:paraId="4402D2BD" w14:textId="77777777" w:rsidR="006A1C5F" w:rsidRPr="002A5B38" w:rsidRDefault="006A1C5F" w:rsidP="006A1C5F">
      <w:pPr>
        <w:numPr>
          <w:ilvl w:val="0"/>
          <w:numId w:val="48"/>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Áht. 36. § (2) bekezdése szerint egyéb fizetési kötelezettségnek minősül.</w:t>
      </w:r>
    </w:p>
    <w:p w14:paraId="3B5B7932" w14:textId="77777777" w:rsidR="006A1C5F" w:rsidRPr="002A5B38"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3F455984" w14:textId="77777777" w:rsidR="006A1C5F" w:rsidRPr="002A5B38"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Az a)-c) pontokban rögzített kifizetésekre a kötelezettségvállalások teljesítésére (érvényesítés, utalványozás) és nyilvántartására vonatkozó szabályait alkalmazni kell. </w:t>
      </w:r>
    </w:p>
    <w:p w14:paraId="6287FB70" w14:textId="77777777" w:rsidR="006A1C5F" w:rsidRPr="002A5B38"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kötelezettségvállalásainak nyilvántartásáról az önkormányzati hivatal gondoskodik.</w:t>
      </w:r>
    </w:p>
    <w:p w14:paraId="15C5D367" w14:textId="77777777" w:rsidR="006A1C5F" w:rsidRPr="002A5B38" w:rsidRDefault="006A1C5F" w:rsidP="006A1C5F">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614BD67B" w14:textId="77777777" w:rsidR="006A1C5F" w:rsidRPr="002A5B38" w:rsidRDefault="006A1C5F" w:rsidP="006A1C5F">
      <w:pPr>
        <w:numPr>
          <w:ilvl w:val="1"/>
          <w:numId w:val="47"/>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b/>
          <w:i/>
          <w:kern w:val="0"/>
          <w:sz w:val="24"/>
          <w:szCs w:val="24"/>
          <w:lang w:eastAsia="hu-HU"/>
          <w14:ligatures w14:val="none"/>
        </w:rPr>
        <w:t>Kötelezettségvállalás pénzügyi ellenjegyzése</w:t>
      </w:r>
    </w:p>
    <w:p w14:paraId="35701223" w14:textId="77777777" w:rsidR="006A1C5F" w:rsidRPr="002A5B38"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b/>
          <w:i/>
          <w:kern w:val="0"/>
          <w:sz w:val="24"/>
          <w:szCs w:val="24"/>
          <w:lang w:eastAsia="hu-HU"/>
          <w14:ligatures w14:val="none"/>
        </w:rPr>
      </w:pPr>
    </w:p>
    <w:p w14:paraId="2774A04F"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nevében vállalt kötelezettség pénzügyi ellenjegyzésére a Biharkeresztes Közös Önkormányzati Hivatal meghatározott köztisztviselője jogosult.</w:t>
      </w:r>
    </w:p>
    <w:p w14:paraId="4036B723"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önkormányzatnál felhatalmazott pénzügyi ellenjegyzőnek a pénzügyi ellenjegyzést megelőzően meg kell győződnie arról, hogy</w:t>
      </w:r>
    </w:p>
    <w:p w14:paraId="0E1C9BA6" w14:textId="77777777" w:rsidR="006A1C5F" w:rsidRPr="002A5B38" w:rsidRDefault="006A1C5F" w:rsidP="006A1C5F">
      <w:pPr>
        <w:numPr>
          <w:ilvl w:val="0"/>
          <w:numId w:val="49"/>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szükséges szabad előirányzat rendelkezésre áll, a befolyt vagy a megtervezett és várhatóan befolyó bevétel biztosítja a fedezetet,</w:t>
      </w:r>
    </w:p>
    <w:p w14:paraId="7A8BF24A" w14:textId="77777777" w:rsidR="006A1C5F" w:rsidRPr="002A5B38" w:rsidRDefault="006A1C5F" w:rsidP="006A1C5F">
      <w:pPr>
        <w:numPr>
          <w:ilvl w:val="0"/>
          <w:numId w:val="49"/>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lastRenderedPageBreak/>
        <w:t xml:space="preserve">a kifizetés időpontjában a fedezet rendelkezésre áll, és </w:t>
      </w:r>
    </w:p>
    <w:p w14:paraId="65DAE98E" w14:textId="77777777" w:rsidR="006A1C5F" w:rsidRPr="002A5B38" w:rsidRDefault="006A1C5F" w:rsidP="006A1C5F">
      <w:pPr>
        <w:numPr>
          <w:ilvl w:val="0"/>
          <w:numId w:val="49"/>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kötelezettségvállalás nem sérti a gazdálkodásra vonatkozó szabályokat.</w:t>
      </w:r>
    </w:p>
    <w:p w14:paraId="1A3EE35A"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mennyiben a kötelezettségvállalás nem felel meg az előző bekezdésben előírtaknak, a pénzügyi ellenjegyzőnek erről írásban tájékoztatnia kell a kötelezettségvállalót.</w:t>
      </w:r>
    </w:p>
    <w:p w14:paraId="79A4A359" w14:textId="77777777" w:rsidR="006A1C5F" w:rsidRPr="002A5B38" w:rsidRDefault="006A1C5F" w:rsidP="006A1C5F">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3C1B7B41" w14:textId="77777777" w:rsidR="006A1C5F" w:rsidRPr="002A5B38" w:rsidRDefault="006A1C5F" w:rsidP="006A1C5F">
      <w:pPr>
        <w:numPr>
          <w:ilvl w:val="1"/>
          <w:numId w:val="47"/>
        </w:numPr>
        <w:tabs>
          <w:tab w:val="left" w:pos="142"/>
          <w:tab w:val="left" w:pos="426"/>
          <w:tab w:val="left" w:pos="709"/>
        </w:tabs>
        <w:spacing w:after="0" w:line="240" w:lineRule="auto"/>
        <w:ind w:hanging="949"/>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b/>
          <w:i/>
          <w:kern w:val="0"/>
          <w:sz w:val="24"/>
          <w:szCs w:val="24"/>
          <w:lang w:eastAsia="hu-HU"/>
          <w14:ligatures w14:val="none"/>
        </w:rPr>
        <w:t>Teljesítés igazolás</w:t>
      </w:r>
    </w:p>
    <w:p w14:paraId="05543213" w14:textId="77777777" w:rsidR="006A1C5F" w:rsidRPr="002A5B38" w:rsidRDefault="006A1C5F" w:rsidP="006A1C5F">
      <w:pPr>
        <w:tabs>
          <w:tab w:val="left" w:pos="142"/>
          <w:tab w:val="left" w:pos="426"/>
          <w:tab w:val="left" w:pos="709"/>
        </w:tabs>
        <w:spacing w:after="0" w:line="240" w:lineRule="auto"/>
        <w:ind w:left="851"/>
        <w:jc w:val="both"/>
        <w:rPr>
          <w:rFonts w:ascii="Times New Roman" w:eastAsia="Times New Roman" w:hAnsi="Times New Roman" w:cs="Times New Roman"/>
          <w:b/>
          <w:i/>
          <w:kern w:val="0"/>
          <w:sz w:val="24"/>
          <w:szCs w:val="24"/>
          <w:lang w:eastAsia="hu-HU"/>
          <w14:ligatures w14:val="none"/>
        </w:rPr>
      </w:pPr>
    </w:p>
    <w:p w14:paraId="0A11C4FE"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teljesítés igazolására a helyi nemzetiségi önkormányzat nevében az elnök vagy az elnökhelyettes írásban jogosult.</w:t>
      </w:r>
    </w:p>
    <w:p w14:paraId="66BEFFB1"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teljesítést az igazolás dátumának és a teljesítés tényére történő utalás megjelölésével az arra jogosult személy aláírásával kell igazolni.</w:t>
      </w:r>
    </w:p>
    <w:p w14:paraId="486404B7" w14:textId="77777777" w:rsidR="006A1C5F" w:rsidRPr="002A5B38" w:rsidRDefault="006A1C5F" w:rsidP="006A1C5F">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4015AB09" w14:textId="77777777" w:rsidR="006A1C5F" w:rsidRPr="002A5B38" w:rsidRDefault="006A1C5F" w:rsidP="006A1C5F">
      <w:pPr>
        <w:numPr>
          <w:ilvl w:val="1"/>
          <w:numId w:val="47"/>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b/>
          <w:i/>
          <w:kern w:val="0"/>
          <w:sz w:val="24"/>
          <w:szCs w:val="24"/>
          <w:lang w:eastAsia="hu-HU"/>
          <w14:ligatures w14:val="none"/>
        </w:rPr>
        <w:t>Érvényesítés</w:t>
      </w:r>
    </w:p>
    <w:p w14:paraId="1A4F47D9" w14:textId="77777777" w:rsidR="006A1C5F" w:rsidRPr="002A5B38"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b/>
          <w:i/>
          <w:kern w:val="0"/>
          <w:sz w:val="24"/>
          <w:szCs w:val="24"/>
          <w:lang w:eastAsia="hu-HU"/>
          <w14:ligatures w14:val="none"/>
        </w:rPr>
      </w:pPr>
    </w:p>
    <w:p w14:paraId="6E83FF8F"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Érvényesítésre a helyi nemzetiségi önkormányzat nevében a jegyző megbízása alapján, a Biharkeresztes Közös Önkormányzati Hivatal meghatározott köztisztviselője jogosult.</w:t>
      </w:r>
    </w:p>
    <w:p w14:paraId="58F005D6"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érvényesítésnek tartalmaznia kell az érvényesítésre utaló megjelölést, a megállapított összeget, az érvényesítés dátumát és az érvényesítő aláírását.</w:t>
      </w:r>
    </w:p>
    <w:p w14:paraId="0B1CCA5F" w14:textId="77777777" w:rsidR="006A1C5F" w:rsidRPr="002A5B38" w:rsidRDefault="006A1C5F" w:rsidP="006A1C5F">
      <w:p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p>
    <w:p w14:paraId="6A8C5A01" w14:textId="77777777" w:rsidR="006A1C5F" w:rsidRPr="002A5B38" w:rsidRDefault="006A1C5F" w:rsidP="006A1C5F">
      <w:pPr>
        <w:numPr>
          <w:ilvl w:val="1"/>
          <w:numId w:val="47"/>
        </w:numPr>
        <w:tabs>
          <w:tab w:val="left" w:pos="142"/>
          <w:tab w:val="left" w:pos="426"/>
          <w:tab w:val="left" w:pos="709"/>
        </w:tabs>
        <w:spacing w:after="0" w:line="240" w:lineRule="auto"/>
        <w:ind w:hanging="949"/>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b/>
          <w:i/>
          <w:kern w:val="0"/>
          <w:sz w:val="24"/>
          <w:szCs w:val="24"/>
          <w:lang w:eastAsia="hu-HU"/>
          <w14:ligatures w14:val="none"/>
        </w:rPr>
        <w:t>Utalványozás</w:t>
      </w:r>
    </w:p>
    <w:p w14:paraId="2565BABF" w14:textId="77777777" w:rsidR="006A1C5F" w:rsidRPr="002A5B38" w:rsidRDefault="006A1C5F" w:rsidP="006A1C5F">
      <w:pPr>
        <w:tabs>
          <w:tab w:val="left" w:pos="142"/>
          <w:tab w:val="left" w:pos="426"/>
          <w:tab w:val="left" w:pos="709"/>
        </w:tabs>
        <w:spacing w:after="0" w:line="240" w:lineRule="auto"/>
        <w:ind w:left="1800"/>
        <w:jc w:val="both"/>
        <w:rPr>
          <w:rFonts w:ascii="Times New Roman" w:eastAsia="Times New Roman" w:hAnsi="Times New Roman" w:cs="Times New Roman"/>
          <w:kern w:val="0"/>
          <w:sz w:val="24"/>
          <w:szCs w:val="24"/>
          <w:lang w:eastAsia="hu-HU"/>
          <w14:ligatures w14:val="none"/>
        </w:rPr>
      </w:pPr>
    </w:p>
    <w:p w14:paraId="4AB9F7D2"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5B65033C" w14:textId="77777777" w:rsidR="006A1C5F" w:rsidRPr="002A5B38" w:rsidRDefault="006A1C5F" w:rsidP="006A1C5F">
      <w:pPr>
        <w:numPr>
          <w:ilvl w:val="2"/>
          <w:numId w:val="47"/>
        </w:numPr>
        <w:tabs>
          <w:tab w:val="left" w:pos="142"/>
          <w:tab w:val="left" w:pos="426"/>
          <w:tab w:val="left" w:pos="709"/>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Utalványozásra a teljesítés igazolását, és annak alapján végrehajtott érvényesítést követően kerülhet sor.</w:t>
      </w:r>
    </w:p>
    <w:p w14:paraId="4D3A0DBB" w14:textId="77777777" w:rsidR="006A1C5F" w:rsidRPr="002A5B38"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472D9F37" w14:textId="77777777" w:rsidR="006A1C5F" w:rsidRPr="002A5B38" w:rsidRDefault="006A1C5F" w:rsidP="006A1C5F">
      <w:pPr>
        <w:numPr>
          <w:ilvl w:val="1"/>
          <w:numId w:val="47"/>
        </w:numPr>
        <w:tabs>
          <w:tab w:val="left" w:pos="426"/>
          <w:tab w:val="left" w:pos="567"/>
          <w:tab w:val="left" w:pos="1134"/>
        </w:tabs>
        <w:spacing w:after="0" w:line="240" w:lineRule="auto"/>
        <w:ind w:hanging="949"/>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b/>
          <w:i/>
          <w:kern w:val="0"/>
          <w:sz w:val="24"/>
          <w:szCs w:val="24"/>
          <w:lang w:eastAsia="hu-HU"/>
          <w14:ligatures w14:val="none"/>
        </w:rPr>
        <w:t>Összeférhetetlenségi követelmények</w:t>
      </w:r>
    </w:p>
    <w:p w14:paraId="3C41EA7B" w14:textId="77777777" w:rsidR="006A1C5F" w:rsidRPr="002A5B38"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i/>
          <w:kern w:val="0"/>
          <w:sz w:val="24"/>
          <w:szCs w:val="24"/>
          <w:lang w:eastAsia="hu-HU"/>
          <w14:ligatures w14:val="none"/>
        </w:rPr>
      </w:pPr>
    </w:p>
    <w:p w14:paraId="47CD40EF"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A helyi nemzetiségi önkormányzat tekintetében a kötelezettségvállaló és a pénzügyi ellenjegyző ugyanazon gazdasági esemény tekintetében azonos személy nem lehet. </w:t>
      </w:r>
    </w:p>
    <w:p w14:paraId="2840D8E8"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érvényesítő ugyanazon gazdasági esemény tekintetében nem lehet azonos a kötelezettségvállalásra, utalványozásra jogosult és a teljesítést igazoló személlyel.</w:t>
      </w:r>
    </w:p>
    <w:p w14:paraId="5ACE0C14" w14:textId="77777777" w:rsidR="006A1C5F" w:rsidRPr="002A5B38" w:rsidRDefault="006A1C5F" w:rsidP="006A1C5F">
      <w:pPr>
        <w:numPr>
          <w:ilvl w:val="2"/>
          <w:numId w:val="47"/>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2DB24644" w14:textId="77777777" w:rsidR="006A1C5F" w:rsidRPr="002A5B38"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2B3E60DE" w14:textId="77777777" w:rsidR="006A1C5F" w:rsidRPr="002A5B38" w:rsidRDefault="006A1C5F" w:rsidP="006A1C5F">
      <w:pPr>
        <w:tabs>
          <w:tab w:val="left" w:pos="426"/>
          <w:tab w:val="left" w:pos="567"/>
          <w:tab w:val="left" w:pos="1134"/>
        </w:tabs>
        <w:spacing w:after="0" w:line="240" w:lineRule="auto"/>
        <w:ind w:left="2160"/>
        <w:jc w:val="both"/>
        <w:rPr>
          <w:rFonts w:ascii="Times New Roman" w:eastAsia="Times New Roman" w:hAnsi="Times New Roman" w:cs="Times New Roman"/>
          <w:kern w:val="0"/>
          <w:sz w:val="24"/>
          <w:szCs w:val="24"/>
          <w:lang w:eastAsia="hu-HU"/>
          <w14:ligatures w14:val="none"/>
        </w:rPr>
      </w:pPr>
    </w:p>
    <w:p w14:paraId="1316E70A" w14:textId="77777777" w:rsidR="006A1C5F" w:rsidRPr="002A5B38"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Pénzellátás</w:t>
      </w:r>
    </w:p>
    <w:p w14:paraId="70AA1B8F" w14:textId="77777777" w:rsidR="006A1C5F" w:rsidRPr="002A5B38" w:rsidRDefault="006A1C5F" w:rsidP="006A1C5F">
      <w:pPr>
        <w:tabs>
          <w:tab w:val="left" w:pos="426"/>
          <w:tab w:val="left" w:pos="567"/>
          <w:tab w:val="left" w:pos="1134"/>
        </w:tabs>
        <w:spacing w:after="0" w:line="240" w:lineRule="auto"/>
        <w:rPr>
          <w:rFonts w:ascii="Times New Roman" w:eastAsia="Times New Roman" w:hAnsi="Times New Roman" w:cs="Times New Roman"/>
          <w:b/>
          <w:kern w:val="0"/>
          <w:sz w:val="24"/>
          <w:szCs w:val="24"/>
          <w:lang w:eastAsia="hu-HU"/>
          <w14:ligatures w14:val="none"/>
        </w:rPr>
      </w:pPr>
    </w:p>
    <w:p w14:paraId="48F02E3E" w14:textId="77777777" w:rsidR="006A1C5F" w:rsidRPr="002A5B38" w:rsidRDefault="006A1C5F" w:rsidP="006A1C5F">
      <w:pPr>
        <w:numPr>
          <w:ilvl w:val="1"/>
          <w:numId w:val="52"/>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lastRenderedPageBreak/>
        <w:t>A helyi nemzetiségi önkormányzat a helyi önkormányzat számlavezető pénzintézeténél vezeti pénzforgalmi számláját.</w:t>
      </w:r>
    </w:p>
    <w:p w14:paraId="412ACC93" w14:textId="77777777" w:rsidR="006A1C5F" w:rsidRPr="002A5B38" w:rsidRDefault="006A1C5F" w:rsidP="006A1C5F">
      <w:pPr>
        <w:numPr>
          <w:ilvl w:val="1"/>
          <w:numId w:val="52"/>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nemzetiségi önkormányzat csak egy pénzforgalmi számlával rendelkezhet.</w:t>
      </w:r>
    </w:p>
    <w:p w14:paraId="21F70B41" w14:textId="77777777" w:rsidR="006A1C5F" w:rsidRPr="002A5B38" w:rsidRDefault="006A1C5F" w:rsidP="006A1C5F">
      <w:pPr>
        <w:numPr>
          <w:ilvl w:val="1"/>
          <w:numId w:val="52"/>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önkormányzat pénztár helyiségében – a pénztári órák betartása mellett – működik a helyi nemzetiségi önkormányzat saját házipénztára, melyet a helyi önkormányzat kijelölt köztisztviselője kezel.</w:t>
      </w:r>
    </w:p>
    <w:p w14:paraId="1D778D04" w14:textId="77777777" w:rsidR="006A1C5F" w:rsidRPr="002A5B38" w:rsidRDefault="006A1C5F" w:rsidP="006A1C5F">
      <w:pPr>
        <w:numPr>
          <w:ilvl w:val="1"/>
          <w:numId w:val="52"/>
        </w:numPr>
        <w:tabs>
          <w:tab w:val="left" w:pos="426"/>
          <w:tab w:val="left" w:pos="567"/>
          <w:tab w:val="left" w:pos="1134"/>
        </w:tabs>
        <w:spacing w:after="0" w:line="240" w:lineRule="auto"/>
        <w:jc w:val="both"/>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nemzetiségi önkormányzat törzskönyvi nyilvántartásba vételével és adószám igénylésével kapcsolatos feladatokat a Biharkeresztes Közös Önkormányzati Hivatal Pénzügyi Irodája látja el.</w:t>
      </w:r>
    </w:p>
    <w:p w14:paraId="0E69821C" w14:textId="77777777" w:rsidR="006A1C5F" w:rsidRPr="002A5B38" w:rsidRDefault="006A1C5F" w:rsidP="006A1C5F">
      <w:pPr>
        <w:tabs>
          <w:tab w:val="left" w:pos="426"/>
          <w:tab w:val="left" w:pos="567"/>
          <w:tab w:val="left" w:pos="1134"/>
        </w:tabs>
        <w:spacing w:after="0" w:line="240" w:lineRule="auto"/>
        <w:rPr>
          <w:rFonts w:ascii="Times New Roman" w:eastAsia="Times New Roman" w:hAnsi="Times New Roman" w:cs="Times New Roman"/>
          <w:kern w:val="0"/>
          <w:sz w:val="24"/>
          <w:szCs w:val="24"/>
          <w:lang w:eastAsia="hu-HU"/>
          <w14:ligatures w14:val="none"/>
        </w:rPr>
      </w:pPr>
    </w:p>
    <w:p w14:paraId="00B133BC" w14:textId="77777777" w:rsidR="006A1C5F" w:rsidRPr="002A5B38"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i/>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Vagyongazdálkodás</w:t>
      </w:r>
    </w:p>
    <w:p w14:paraId="291A5252" w14:textId="77777777" w:rsidR="006A1C5F" w:rsidRPr="002A5B38"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71D4CEE8" w14:textId="77777777" w:rsidR="006A1C5F" w:rsidRPr="002A5B38" w:rsidRDefault="006A1C5F" w:rsidP="006A1C5F">
      <w:pPr>
        <w:numPr>
          <w:ilvl w:val="1"/>
          <w:numId w:val="51"/>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vagyoni és pénzügyi helyzetéről a közös önkormányzati hivatal elkülönített nyilvántartást vezet.</w:t>
      </w:r>
    </w:p>
    <w:p w14:paraId="0C128BB0" w14:textId="77777777" w:rsidR="006A1C5F" w:rsidRPr="002A5B38" w:rsidRDefault="006A1C5F" w:rsidP="006A1C5F">
      <w:pPr>
        <w:numPr>
          <w:ilvl w:val="1"/>
          <w:numId w:val="51"/>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Az adatszolgáltatás során szolgáltatott adatok valódiságáért, a számviteli szabályokkal és a statisztikai rendszerrel való tartalmi egyezőségért a nemzetiségi önkormányzat tekintetében az elnök a felelős.</w:t>
      </w:r>
    </w:p>
    <w:p w14:paraId="3E85A24C" w14:textId="77777777" w:rsidR="006A1C5F" w:rsidRPr="002A5B38" w:rsidRDefault="006A1C5F" w:rsidP="006A1C5F">
      <w:p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p>
    <w:p w14:paraId="27B022C4" w14:textId="77777777" w:rsidR="006A1C5F" w:rsidRPr="002A5B38" w:rsidRDefault="006A1C5F" w:rsidP="006A1C5F">
      <w:pPr>
        <w:numPr>
          <w:ilvl w:val="0"/>
          <w:numId w:val="47"/>
        </w:numPr>
        <w:tabs>
          <w:tab w:val="left" w:pos="426"/>
          <w:tab w:val="left" w:pos="567"/>
          <w:tab w:val="left" w:pos="1134"/>
        </w:tabs>
        <w:spacing w:after="0" w:line="240" w:lineRule="auto"/>
        <w:jc w:val="center"/>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Belső ellenőrzés</w:t>
      </w:r>
    </w:p>
    <w:p w14:paraId="2B3274EC" w14:textId="77777777" w:rsidR="006A1C5F" w:rsidRPr="002A5B38" w:rsidRDefault="006A1C5F" w:rsidP="006A1C5F">
      <w:pPr>
        <w:tabs>
          <w:tab w:val="left" w:pos="426"/>
          <w:tab w:val="left" w:pos="567"/>
          <w:tab w:val="left" w:pos="1134"/>
        </w:tabs>
        <w:spacing w:after="0" w:line="240" w:lineRule="auto"/>
        <w:ind w:left="1800"/>
        <w:rPr>
          <w:rFonts w:ascii="Times New Roman" w:eastAsia="Times New Roman" w:hAnsi="Times New Roman" w:cs="Times New Roman"/>
          <w:b/>
          <w:kern w:val="0"/>
          <w:sz w:val="24"/>
          <w:szCs w:val="24"/>
          <w:lang w:eastAsia="hu-HU"/>
          <w14:ligatures w14:val="none"/>
        </w:rPr>
      </w:pPr>
    </w:p>
    <w:p w14:paraId="49BC52A8" w14:textId="77777777" w:rsidR="006A1C5F" w:rsidRPr="002A5B38" w:rsidRDefault="006A1C5F" w:rsidP="006A1C5F">
      <w:pPr>
        <w:numPr>
          <w:ilvl w:val="1"/>
          <w:numId w:val="50"/>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58BBD776" w14:textId="77777777" w:rsidR="006A1C5F" w:rsidRPr="002A5B38" w:rsidRDefault="006A1C5F" w:rsidP="006A1C5F">
      <w:pPr>
        <w:numPr>
          <w:ilvl w:val="1"/>
          <w:numId w:val="50"/>
        </w:numPr>
        <w:tabs>
          <w:tab w:val="left" w:pos="426"/>
          <w:tab w:val="left" w:pos="567"/>
          <w:tab w:val="left" w:pos="1134"/>
        </w:tabs>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3945C14E"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44159558" w14:textId="77777777" w:rsidR="006A1C5F" w:rsidRPr="002A5B38" w:rsidRDefault="006A1C5F" w:rsidP="006A1C5F">
      <w:pPr>
        <w:numPr>
          <w:ilvl w:val="0"/>
          <w:numId w:val="45"/>
        </w:numPr>
        <w:spacing w:after="0" w:line="240" w:lineRule="auto"/>
        <w:jc w:val="center"/>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 </w:t>
      </w:r>
      <w:r w:rsidRPr="002A5B38">
        <w:rPr>
          <w:rFonts w:ascii="Times New Roman" w:eastAsia="Times New Roman" w:hAnsi="Times New Roman" w:cs="Times New Roman"/>
          <w:b/>
          <w:kern w:val="0"/>
          <w:sz w:val="24"/>
          <w:szCs w:val="24"/>
          <w:lang w:eastAsia="hu-HU"/>
          <w14:ligatures w14:val="none"/>
        </w:rPr>
        <w:t>ZÁRÓ RENDELKEZÉSEK</w:t>
      </w:r>
    </w:p>
    <w:p w14:paraId="0B0F19CD"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5D5D963A"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6A591738"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76DCAB9D"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Jelen megállapodás a felek általi aláírását követően …………………... napjától lép hatályba.</w:t>
      </w:r>
    </w:p>
    <w:p w14:paraId="0AB091EF" w14:textId="77777777" w:rsidR="006A1C5F" w:rsidRPr="002A5B38" w:rsidRDefault="006A1C5F" w:rsidP="006A1C5F">
      <w:pPr>
        <w:spacing w:after="0" w:line="240" w:lineRule="auto"/>
        <w:jc w:val="both"/>
        <w:rPr>
          <w:rFonts w:ascii="Times New Roman" w:eastAsia="Times New Roman" w:hAnsi="Times New Roman" w:cs="Times New Roman"/>
          <w:b/>
          <w:kern w:val="0"/>
          <w:sz w:val="24"/>
          <w:szCs w:val="24"/>
          <w:lang w:eastAsia="hu-HU"/>
          <w14:ligatures w14:val="none"/>
        </w:rPr>
      </w:pPr>
    </w:p>
    <w:p w14:paraId="32DB46E1" w14:textId="77777777" w:rsidR="006A1C5F" w:rsidRPr="002A5B38" w:rsidRDefault="006A1C5F" w:rsidP="006A1C5F">
      <w:pPr>
        <w:spacing w:after="0" w:line="240" w:lineRule="auto"/>
        <w:jc w:val="both"/>
        <w:rPr>
          <w:rFonts w:ascii="Times New Roman" w:eastAsia="Times New Roman" w:hAnsi="Times New Roman" w:cs="Times New Roman"/>
          <w:b/>
          <w:kern w:val="0"/>
          <w:sz w:val="24"/>
          <w:szCs w:val="24"/>
          <w:lang w:eastAsia="hu-HU"/>
          <w14:ligatures w14:val="none"/>
        </w:rPr>
      </w:pPr>
      <w:r w:rsidRPr="002A5B38">
        <w:rPr>
          <w:rFonts w:ascii="Times New Roman" w:eastAsia="Times New Roman" w:hAnsi="Times New Roman" w:cs="Times New Roman"/>
          <w:b/>
          <w:kern w:val="0"/>
          <w:sz w:val="24"/>
          <w:szCs w:val="24"/>
          <w:lang w:eastAsia="hu-HU"/>
          <w14:ligatures w14:val="none"/>
        </w:rPr>
        <w:t>Bojt, ……………………</w:t>
      </w:r>
    </w:p>
    <w:p w14:paraId="213B0367"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6FFE3BD7"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074A9481"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r w:rsidRPr="002A5B38">
        <w:rPr>
          <w:rFonts w:ascii="Times New Roman" w:eastAsia="Times New Roman" w:hAnsi="Times New Roman" w:cs="Times New Roman"/>
          <w:kern w:val="0"/>
          <w:sz w:val="24"/>
          <w:szCs w:val="24"/>
          <w:lang w:eastAsia="hu-HU"/>
          <w14:ligatures w14:val="none"/>
        </w:rPr>
        <w:t>………………………………………</w:t>
      </w:r>
      <w:r w:rsidRPr="002A5B38">
        <w:rPr>
          <w:rFonts w:ascii="Times New Roman" w:eastAsia="Times New Roman" w:hAnsi="Times New Roman" w:cs="Times New Roman"/>
          <w:kern w:val="0"/>
          <w:sz w:val="24"/>
          <w:szCs w:val="24"/>
          <w:lang w:eastAsia="hu-HU"/>
          <w14:ligatures w14:val="none"/>
        </w:rPr>
        <w:tab/>
      </w:r>
      <w:r w:rsidRPr="002A5B38">
        <w:rPr>
          <w:rFonts w:ascii="Times New Roman" w:eastAsia="Times New Roman" w:hAnsi="Times New Roman" w:cs="Times New Roman"/>
          <w:kern w:val="0"/>
          <w:sz w:val="24"/>
          <w:szCs w:val="24"/>
          <w:lang w:eastAsia="hu-HU"/>
          <w14:ligatures w14:val="none"/>
        </w:rPr>
        <w:tab/>
      </w:r>
      <w:r w:rsidRPr="002A5B38">
        <w:rPr>
          <w:rFonts w:ascii="Times New Roman" w:eastAsia="Times New Roman" w:hAnsi="Times New Roman" w:cs="Times New Roman"/>
          <w:kern w:val="0"/>
          <w:sz w:val="24"/>
          <w:szCs w:val="24"/>
          <w:lang w:eastAsia="hu-HU"/>
          <w14:ligatures w14:val="none"/>
        </w:rPr>
        <w:tab/>
        <w:t>……………………………………</w:t>
      </w:r>
    </w:p>
    <w:p w14:paraId="532FD3D5" w14:textId="77777777" w:rsidR="006A1C5F" w:rsidRPr="002A5B38" w:rsidRDefault="006A1C5F" w:rsidP="006A1C5F">
      <w:pPr>
        <w:spacing w:after="0" w:line="240" w:lineRule="auto"/>
        <w:ind w:left="5670" w:hanging="5670"/>
        <w:jc w:val="both"/>
        <w:rPr>
          <w:rFonts w:ascii="Times New Roman" w:eastAsia="Times New Roman" w:hAnsi="Times New Roman" w:cs="Times New Roman"/>
          <w:b/>
          <w:kern w:val="0"/>
          <w:lang w:eastAsia="hu-HU"/>
          <w14:ligatures w14:val="none"/>
        </w:rPr>
      </w:pPr>
      <w:r w:rsidRPr="002A5B38">
        <w:rPr>
          <w:rFonts w:ascii="Times New Roman" w:eastAsia="Times New Roman" w:hAnsi="Times New Roman" w:cs="Times New Roman"/>
          <w:b/>
          <w:kern w:val="0"/>
          <w:lang w:eastAsia="hu-HU"/>
          <w14:ligatures w14:val="none"/>
        </w:rPr>
        <w:t xml:space="preserve">Bojt Község Önkormányzata  </w:t>
      </w:r>
      <w:r w:rsidRPr="002A5B38">
        <w:rPr>
          <w:rFonts w:ascii="Times New Roman" w:eastAsia="Times New Roman" w:hAnsi="Times New Roman" w:cs="Times New Roman"/>
          <w:b/>
          <w:kern w:val="0"/>
          <w:lang w:eastAsia="hu-HU"/>
          <w14:ligatures w14:val="none"/>
        </w:rPr>
        <w:tab/>
        <w:t>Bojt Község Román Nemzetiségi Önkormányzata</w:t>
      </w:r>
    </w:p>
    <w:p w14:paraId="6CDE6A58" w14:textId="77777777" w:rsidR="006A1C5F" w:rsidRPr="002A5B38" w:rsidRDefault="006A1C5F" w:rsidP="006A1C5F">
      <w:pPr>
        <w:spacing w:after="0" w:line="240" w:lineRule="auto"/>
        <w:jc w:val="both"/>
        <w:rPr>
          <w:rFonts w:ascii="Times New Roman" w:eastAsia="Times New Roman" w:hAnsi="Times New Roman" w:cs="Times New Roman"/>
          <w:b/>
          <w:kern w:val="0"/>
          <w:lang w:eastAsia="hu-HU"/>
          <w14:ligatures w14:val="none"/>
        </w:rPr>
      </w:pPr>
      <w:r w:rsidRPr="002A5B38">
        <w:rPr>
          <w:rFonts w:ascii="Times New Roman" w:eastAsia="Times New Roman" w:hAnsi="Times New Roman" w:cs="Times New Roman"/>
          <w:b/>
          <w:kern w:val="0"/>
          <w:lang w:eastAsia="hu-HU"/>
          <w14:ligatures w14:val="none"/>
        </w:rPr>
        <w:t xml:space="preserve">   Bereginé Szegedi Hajnalka</w:t>
      </w:r>
      <w:r w:rsidRPr="002A5B38">
        <w:rPr>
          <w:rFonts w:ascii="Times New Roman" w:eastAsia="Times New Roman" w:hAnsi="Times New Roman" w:cs="Times New Roman"/>
          <w:b/>
          <w:kern w:val="0"/>
          <w:lang w:eastAsia="hu-HU"/>
          <w14:ligatures w14:val="none"/>
        </w:rPr>
        <w:tab/>
      </w:r>
      <w:r w:rsidRPr="002A5B38">
        <w:rPr>
          <w:rFonts w:ascii="Times New Roman" w:eastAsia="Times New Roman" w:hAnsi="Times New Roman" w:cs="Times New Roman"/>
          <w:b/>
          <w:kern w:val="0"/>
          <w:lang w:eastAsia="hu-HU"/>
          <w14:ligatures w14:val="none"/>
        </w:rPr>
        <w:tab/>
      </w:r>
      <w:r w:rsidRPr="002A5B38">
        <w:rPr>
          <w:rFonts w:ascii="Times New Roman" w:eastAsia="Times New Roman" w:hAnsi="Times New Roman" w:cs="Times New Roman"/>
          <w:b/>
          <w:kern w:val="0"/>
          <w:lang w:eastAsia="hu-HU"/>
          <w14:ligatures w14:val="none"/>
        </w:rPr>
        <w:tab/>
      </w:r>
      <w:r w:rsidRPr="002A5B38">
        <w:rPr>
          <w:rFonts w:ascii="Times New Roman" w:eastAsia="Times New Roman" w:hAnsi="Times New Roman" w:cs="Times New Roman"/>
          <w:b/>
          <w:kern w:val="0"/>
          <w:lang w:eastAsia="hu-HU"/>
          <w14:ligatures w14:val="none"/>
        </w:rPr>
        <w:tab/>
      </w:r>
      <w:r w:rsidRPr="002A5B38">
        <w:rPr>
          <w:rFonts w:ascii="Times New Roman" w:eastAsia="Times New Roman" w:hAnsi="Times New Roman" w:cs="Times New Roman"/>
          <w:b/>
          <w:kern w:val="0"/>
          <w:lang w:eastAsia="hu-HU"/>
          <w14:ligatures w14:val="none"/>
        </w:rPr>
        <w:tab/>
        <w:t xml:space="preserve">                   Farkas László </w:t>
      </w:r>
    </w:p>
    <w:p w14:paraId="2BA29540" w14:textId="77777777" w:rsidR="006A1C5F" w:rsidRPr="002A5B38" w:rsidRDefault="006A1C5F" w:rsidP="006A1C5F">
      <w:pPr>
        <w:spacing w:after="0" w:line="240" w:lineRule="auto"/>
        <w:jc w:val="both"/>
        <w:rPr>
          <w:rFonts w:ascii="Times New Roman" w:eastAsia="Times New Roman" w:hAnsi="Times New Roman" w:cs="Times New Roman"/>
          <w:kern w:val="0"/>
          <w:lang w:eastAsia="hu-HU"/>
          <w14:ligatures w14:val="none"/>
        </w:rPr>
      </w:pPr>
      <w:r w:rsidRPr="002A5B38">
        <w:rPr>
          <w:rFonts w:ascii="Times New Roman" w:eastAsia="Times New Roman" w:hAnsi="Times New Roman" w:cs="Times New Roman"/>
          <w:kern w:val="0"/>
          <w:lang w:eastAsia="hu-HU"/>
          <w14:ligatures w14:val="none"/>
        </w:rPr>
        <w:t xml:space="preserve">               polgármester                                                              </w:t>
      </w:r>
      <w:r w:rsidRPr="002A5B38">
        <w:rPr>
          <w:rFonts w:ascii="Times New Roman" w:eastAsia="Times New Roman" w:hAnsi="Times New Roman" w:cs="Times New Roman"/>
          <w:kern w:val="0"/>
          <w:lang w:eastAsia="hu-HU"/>
          <w14:ligatures w14:val="none"/>
        </w:rPr>
        <w:tab/>
        <w:t xml:space="preserve">      </w:t>
      </w:r>
      <w:r w:rsidRPr="002A5B38">
        <w:rPr>
          <w:rFonts w:ascii="Times New Roman" w:eastAsia="Times New Roman" w:hAnsi="Times New Roman" w:cs="Times New Roman"/>
          <w:kern w:val="0"/>
          <w:lang w:eastAsia="hu-HU"/>
          <w14:ligatures w14:val="none"/>
        </w:rPr>
        <w:tab/>
        <w:t xml:space="preserve">           elnök</w:t>
      </w:r>
    </w:p>
    <w:p w14:paraId="174485A7"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3AC8237F" w14:textId="77777777" w:rsidR="006A1C5F" w:rsidRPr="002A5B38" w:rsidRDefault="006A1C5F" w:rsidP="006A1C5F">
      <w:pPr>
        <w:spacing w:after="0" w:line="240" w:lineRule="auto"/>
        <w:jc w:val="both"/>
        <w:rPr>
          <w:rFonts w:ascii="Times New Roman" w:eastAsia="Times New Roman" w:hAnsi="Times New Roman" w:cs="Times New Roman"/>
          <w:kern w:val="0"/>
          <w:sz w:val="24"/>
          <w:szCs w:val="24"/>
          <w:lang w:eastAsia="hu-HU"/>
          <w14:ligatures w14:val="none"/>
        </w:rPr>
      </w:pPr>
    </w:p>
    <w:p w14:paraId="4728313A" w14:textId="293B8D83" w:rsidR="006A1C5F" w:rsidRPr="002A5B38" w:rsidRDefault="006A1C5F" w:rsidP="006A1C5F">
      <w:pPr>
        <w:spacing w:after="0" w:line="240" w:lineRule="auto"/>
        <w:rPr>
          <w:rFonts w:ascii="Times New Roman" w:eastAsia="Calibri" w:hAnsi="Times New Roman" w:cs="Times New Roman"/>
          <w:i/>
          <w:iCs/>
          <w:kern w:val="0"/>
          <w:lang w:eastAsia="hu-HU"/>
          <w14:ligatures w14:val="none"/>
        </w:rPr>
      </w:pPr>
      <w:r w:rsidRPr="002A5B38">
        <w:rPr>
          <w:rFonts w:ascii="Times New Roman" w:eastAsia="Times New Roman" w:hAnsi="Times New Roman" w:cs="Times New Roman"/>
          <w:b/>
          <w:kern w:val="0"/>
          <w:sz w:val="24"/>
          <w:szCs w:val="24"/>
          <w:lang w:eastAsia="hu-HU"/>
          <w14:ligatures w14:val="none"/>
        </w:rPr>
        <w:t>Záradék</w:t>
      </w:r>
      <w:r w:rsidRPr="002A5B38">
        <w:rPr>
          <w:rFonts w:ascii="Times New Roman" w:eastAsia="Times New Roman" w:hAnsi="Times New Roman" w:cs="Times New Roman"/>
          <w:kern w:val="0"/>
          <w:sz w:val="24"/>
          <w:szCs w:val="24"/>
          <w:lang w:eastAsia="hu-HU"/>
          <w14:ligatures w14:val="none"/>
        </w:rPr>
        <w:t xml:space="preserve">: A megállapodást Bojt Község Önkormányzat Képviselő-testülete a   </w:t>
      </w:r>
      <w:r w:rsidR="00660D19" w:rsidRPr="002A5B38">
        <w:rPr>
          <w:rFonts w:ascii="Times New Roman" w:eastAsia="Times New Roman" w:hAnsi="Times New Roman" w:cs="Times New Roman"/>
          <w:kern w:val="0"/>
          <w:sz w:val="24"/>
          <w:szCs w:val="24"/>
          <w:lang w:eastAsia="hu-HU"/>
          <w14:ligatures w14:val="none"/>
        </w:rPr>
        <w:t>…</w:t>
      </w:r>
      <w:r w:rsidRPr="002A5B38">
        <w:rPr>
          <w:rFonts w:ascii="Times New Roman" w:eastAsia="Times New Roman" w:hAnsi="Times New Roman" w:cs="Times New Roman"/>
          <w:kern w:val="0"/>
          <w:sz w:val="24"/>
          <w:szCs w:val="24"/>
          <w:lang w:eastAsia="hu-HU"/>
          <w14:ligatures w14:val="none"/>
        </w:rPr>
        <w:t>/</w:t>
      </w:r>
      <w:r w:rsidR="00660D19" w:rsidRPr="002A5B38">
        <w:rPr>
          <w:rFonts w:ascii="Times New Roman" w:eastAsia="Times New Roman" w:hAnsi="Times New Roman" w:cs="Times New Roman"/>
          <w:kern w:val="0"/>
          <w:sz w:val="24"/>
          <w:szCs w:val="24"/>
          <w:lang w:eastAsia="hu-HU"/>
          <w14:ligatures w14:val="none"/>
        </w:rPr>
        <w:t>….</w:t>
      </w:r>
      <w:r w:rsidRPr="002A5B38">
        <w:rPr>
          <w:rFonts w:ascii="Times New Roman" w:eastAsia="Times New Roman" w:hAnsi="Times New Roman" w:cs="Times New Roman"/>
          <w:kern w:val="0"/>
          <w:sz w:val="24"/>
          <w:szCs w:val="24"/>
          <w:lang w:eastAsia="hu-HU"/>
          <w14:ligatures w14:val="none"/>
        </w:rPr>
        <w:t xml:space="preserve">. (  ) számú határozatával, Bojt Község Román Nemzetiségi Önkormányzat Képviselő-testülete a   </w:t>
      </w:r>
      <w:r w:rsidR="00660D19" w:rsidRPr="002A5B38">
        <w:rPr>
          <w:rFonts w:ascii="Times New Roman" w:eastAsia="Times New Roman" w:hAnsi="Times New Roman" w:cs="Times New Roman"/>
          <w:kern w:val="0"/>
          <w:sz w:val="24"/>
          <w:szCs w:val="24"/>
          <w:lang w:eastAsia="hu-HU"/>
          <w14:ligatures w14:val="none"/>
        </w:rPr>
        <w:t>….</w:t>
      </w:r>
      <w:r w:rsidRPr="002A5B38">
        <w:rPr>
          <w:rFonts w:ascii="Times New Roman" w:eastAsia="Times New Roman" w:hAnsi="Times New Roman" w:cs="Times New Roman"/>
          <w:kern w:val="0"/>
          <w:sz w:val="24"/>
          <w:szCs w:val="24"/>
          <w:lang w:eastAsia="hu-HU"/>
          <w14:ligatures w14:val="none"/>
        </w:rPr>
        <w:t>/</w:t>
      </w:r>
      <w:r w:rsidR="00660D19" w:rsidRPr="002A5B38">
        <w:rPr>
          <w:rFonts w:ascii="Times New Roman" w:eastAsia="Times New Roman" w:hAnsi="Times New Roman" w:cs="Times New Roman"/>
          <w:kern w:val="0"/>
          <w:sz w:val="24"/>
          <w:szCs w:val="24"/>
          <w:lang w:eastAsia="hu-HU"/>
          <w14:ligatures w14:val="none"/>
        </w:rPr>
        <w:t>……</w:t>
      </w:r>
      <w:r w:rsidRPr="002A5B38">
        <w:rPr>
          <w:rFonts w:ascii="Times New Roman" w:eastAsia="Times New Roman" w:hAnsi="Times New Roman" w:cs="Times New Roman"/>
          <w:kern w:val="0"/>
          <w:sz w:val="24"/>
          <w:szCs w:val="24"/>
          <w:lang w:eastAsia="hu-HU"/>
          <w14:ligatures w14:val="none"/>
        </w:rPr>
        <w:t>. (  ) számú határozatával jóváhagyta.</w:t>
      </w:r>
    </w:p>
    <w:p w14:paraId="6E8ED9F5" w14:textId="77777777" w:rsidR="00F43D45" w:rsidRPr="002A5B38" w:rsidRDefault="00F43D45" w:rsidP="00F43D45">
      <w:pPr>
        <w:pageBreakBefore/>
        <w:widowControl w:val="0"/>
        <w:spacing w:after="0" w:line="240" w:lineRule="auto"/>
        <w:jc w:val="both"/>
        <w:rPr>
          <w:rFonts w:ascii="Times New Roman" w:eastAsia="Calibri" w:hAnsi="Times New Roman" w:cs="Times New Roman"/>
          <w:b/>
          <w:kern w:val="0"/>
          <w:lang w:eastAsia="hu-HU"/>
          <w14:ligatures w14:val="none"/>
        </w:rPr>
      </w:pPr>
      <w:r w:rsidRPr="002A5B38">
        <w:rPr>
          <w:rFonts w:ascii="Times New Roman" w:eastAsia="Calibri" w:hAnsi="Times New Roman" w:cs="Times New Roman"/>
          <w:b/>
          <w:kern w:val="0"/>
          <w:lang w:eastAsia="hu-HU"/>
          <w14:ligatures w14:val="none"/>
        </w:rPr>
        <w:lastRenderedPageBreak/>
        <w:t>1. számú Függelék:</w:t>
      </w:r>
    </w:p>
    <w:p w14:paraId="794C8682" w14:textId="77777777" w:rsidR="00F43D45" w:rsidRPr="002A5B38" w:rsidRDefault="00F43D45" w:rsidP="00F43D45">
      <w:pPr>
        <w:spacing w:after="0" w:line="276" w:lineRule="auto"/>
        <w:jc w:val="both"/>
        <w:rPr>
          <w:rFonts w:ascii="Times New Roman" w:eastAsia="Calibri" w:hAnsi="Times New Roman" w:cs="Times New Roman"/>
          <w:b/>
          <w:kern w:val="0"/>
          <w:lang w:eastAsia="hu-HU"/>
          <w14:ligatures w14:val="none"/>
        </w:rPr>
      </w:pPr>
    </w:p>
    <w:p w14:paraId="4001D9B8" w14:textId="77777777" w:rsidR="006A1C5F" w:rsidRPr="002A5B38" w:rsidRDefault="006A1C5F" w:rsidP="006A1C5F">
      <w:pPr>
        <w:spacing w:after="0" w:line="276"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Utalványozásra jogosult személyek:</w:t>
      </w:r>
    </w:p>
    <w:p w14:paraId="220A3758" w14:textId="77777777" w:rsidR="006A1C5F" w:rsidRPr="002A5B38" w:rsidRDefault="006A1C5F" w:rsidP="006A1C5F">
      <w:pPr>
        <w:spacing w:after="0" w:line="276" w:lineRule="auto"/>
        <w:jc w:val="both"/>
        <w:rPr>
          <w:rFonts w:ascii="Times New Roman" w:eastAsia="Calibri" w:hAnsi="Times New Roman" w:cs="Times New Roman"/>
          <w:kern w:val="0"/>
          <w:lang w:eastAsia="hu-HU"/>
          <w14:ligatures w14:val="none"/>
        </w:rPr>
      </w:pPr>
    </w:p>
    <w:p w14:paraId="7CF9FA17" w14:textId="77777777" w:rsidR="006A1C5F" w:rsidRPr="002A5B38" w:rsidRDefault="006A1C5F" w:rsidP="006A1C5F">
      <w:pPr>
        <w:spacing w:after="0" w:line="36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t>Farkas László elnök</w:t>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t>Bojt, Kossuth u. 37.</w:t>
      </w:r>
    </w:p>
    <w:p w14:paraId="1CFC3D5E" w14:textId="77777777" w:rsidR="006A1C5F" w:rsidRPr="002A5B38" w:rsidRDefault="006A1C5F" w:rsidP="006A1C5F">
      <w:pPr>
        <w:spacing w:after="0" w:line="360" w:lineRule="auto"/>
        <w:jc w:val="both"/>
        <w:rPr>
          <w:rFonts w:ascii="Times New Roman" w:eastAsia="Calibri" w:hAnsi="Times New Roman" w:cs="Times New Roman"/>
          <w:kern w:val="0"/>
          <w:lang w:eastAsia="hu-HU"/>
          <w14:ligatures w14:val="none"/>
        </w:rPr>
      </w:pP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t>Szabó László elnökhelyettes</w:t>
      </w:r>
      <w:r w:rsidRPr="002A5B38">
        <w:rPr>
          <w:rFonts w:ascii="Times New Roman" w:eastAsia="Calibri" w:hAnsi="Times New Roman" w:cs="Times New Roman"/>
          <w:kern w:val="0"/>
          <w:lang w:eastAsia="hu-HU"/>
          <w14:ligatures w14:val="none"/>
        </w:rPr>
        <w:tab/>
      </w:r>
      <w:r w:rsidRPr="002A5B38">
        <w:rPr>
          <w:rFonts w:ascii="Times New Roman" w:eastAsia="Calibri" w:hAnsi="Times New Roman" w:cs="Times New Roman"/>
          <w:kern w:val="0"/>
          <w:lang w:eastAsia="hu-HU"/>
          <w14:ligatures w14:val="none"/>
        </w:rPr>
        <w:tab/>
        <w:t>Bojt, Béke u. 16.</w:t>
      </w:r>
    </w:p>
    <w:p w14:paraId="4B11C9EA" w14:textId="3B5ED443" w:rsidR="001700E3" w:rsidRPr="002A5B38" w:rsidRDefault="001700E3" w:rsidP="006A1C5F">
      <w:pPr>
        <w:spacing w:after="0" w:line="276" w:lineRule="auto"/>
        <w:jc w:val="both"/>
      </w:pPr>
    </w:p>
    <w:sectPr w:rsidR="001700E3" w:rsidRPr="002A5B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C4C"/>
    <w:multiLevelType w:val="hybridMultilevel"/>
    <w:tmpl w:val="BEE62CB0"/>
    <w:lvl w:ilvl="0" w:tplc="040E000F">
      <w:start w:val="1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C25AEB"/>
    <w:multiLevelType w:val="hybridMultilevel"/>
    <w:tmpl w:val="285A870A"/>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B6F4548"/>
    <w:multiLevelType w:val="hybridMultilevel"/>
    <w:tmpl w:val="ADA88634"/>
    <w:lvl w:ilvl="0" w:tplc="E14EF578">
      <w:start w:val="1"/>
      <w:numFmt w:val="decimal"/>
      <w:lvlText w:val="%1."/>
      <w:lvlJc w:val="left"/>
      <w:pPr>
        <w:tabs>
          <w:tab w:val="num" w:pos="720"/>
        </w:tabs>
        <w:ind w:left="720" w:hanging="360"/>
      </w:pPr>
      <w:rPr>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D680062"/>
    <w:multiLevelType w:val="hybridMultilevel"/>
    <w:tmpl w:val="CDA8206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0E4F27BF"/>
    <w:multiLevelType w:val="hybridMultilevel"/>
    <w:tmpl w:val="B66CF3B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9"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6463429"/>
    <w:multiLevelType w:val="hybridMultilevel"/>
    <w:tmpl w:val="ECF04C18"/>
    <w:lvl w:ilvl="0" w:tplc="040E000F">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2160"/>
        </w:tabs>
        <w:ind w:left="2160" w:hanging="360"/>
      </w:pPr>
    </w:lvl>
    <w:lvl w:ilvl="2" w:tplc="040E001B" w:tentative="1">
      <w:start w:val="1"/>
      <w:numFmt w:val="lowerRoman"/>
      <w:lvlText w:val="%3."/>
      <w:lvlJc w:val="right"/>
      <w:pPr>
        <w:tabs>
          <w:tab w:val="num" w:pos="2880"/>
        </w:tabs>
        <w:ind w:left="2880" w:hanging="180"/>
      </w:pPr>
    </w:lvl>
    <w:lvl w:ilvl="3" w:tplc="040E000F" w:tentative="1">
      <w:start w:val="1"/>
      <w:numFmt w:val="decimal"/>
      <w:lvlText w:val="%4."/>
      <w:lvlJc w:val="left"/>
      <w:pPr>
        <w:tabs>
          <w:tab w:val="num" w:pos="3600"/>
        </w:tabs>
        <w:ind w:left="3600" w:hanging="360"/>
      </w:pPr>
    </w:lvl>
    <w:lvl w:ilvl="4" w:tplc="040E0019" w:tentative="1">
      <w:start w:val="1"/>
      <w:numFmt w:val="lowerLetter"/>
      <w:lvlText w:val="%5."/>
      <w:lvlJc w:val="left"/>
      <w:pPr>
        <w:tabs>
          <w:tab w:val="num" w:pos="4320"/>
        </w:tabs>
        <w:ind w:left="4320" w:hanging="360"/>
      </w:pPr>
    </w:lvl>
    <w:lvl w:ilvl="5" w:tplc="040E001B" w:tentative="1">
      <w:start w:val="1"/>
      <w:numFmt w:val="lowerRoman"/>
      <w:lvlText w:val="%6."/>
      <w:lvlJc w:val="right"/>
      <w:pPr>
        <w:tabs>
          <w:tab w:val="num" w:pos="5040"/>
        </w:tabs>
        <w:ind w:left="5040" w:hanging="180"/>
      </w:pPr>
    </w:lvl>
    <w:lvl w:ilvl="6" w:tplc="040E000F" w:tentative="1">
      <w:start w:val="1"/>
      <w:numFmt w:val="decimal"/>
      <w:lvlText w:val="%7."/>
      <w:lvlJc w:val="left"/>
      <w:pPr>
        <w:tabs>
          <w:tab w:val="num" w:pos="5760"/>
        </w:tabs>
        <w:ind w:left="5760" w:hanging="360"/>
      </w:pPr>
    </w:lvl>
    <w:lvl w:ilvl="7" w:tplc="040E0019" w:tentative="1">
      <w:start w:val="1"/>
      <w:numFmt w:val="lowerLetter"/>
      <w:lvlText w:val="%8."/>
      <w:lvlJc w:val="left"/>
      <w:pPr>
        <w:tabs>
          <w:tab w:val="num" w:pos="6480"/>
        </w:tabs>
        <w:ind w:left="6480" w:hanging="360"/>
      </w:pPr>
    </w:lvl>
    <w:lvl w:ilvl="8" w:tplc="040E001B" w:tentative="1">
      <w:start w:val="1"/>
      <w:numFmt w:val="lowerRoman"/>
      <w:lvlText w:val="%9."/>
      <w:lvlJc w:val="right"/>
      <w:pPr>
        <w:tabs>
          <w:tab w:val="num" w:pos="7200"/>
        </w:tabs>
        <w:ind w:left="7200" w:hanging="180"/>
      </w:pPr>
    </w:lvl>
  </w:abstractNum>
  <w:abstractNum w:abstractNumId="12" w15:restartNumberingAfterBreak="0">
    <w:nsid w:val="17892873"/>
    <w:multiLevelType w:val="hybridMultilevel"/>
    <w:tmpl w:val="C8E46466"/>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3"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4"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5"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6"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665316B"/>
    <w:multiLevelType w:val="hybridMultilevel"/>
    <w:tmpl w:val="A816D384"/>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2B2F6620"/>
    <w:multiLevelType w:val="hybridMultilevel"/>
    <w:tmpl w:val="EF20675A"/>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3E060A3"/>
    <w:multiLevelType w:val="hybridMultilevel"/>
    <w:tmpl w:val="A816D38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5" w15:restartNumberingAfterBreak="0">
    <w:nsid w:val="355949A4"/>
    <w:multiLevelType w:val="hybridMultilevel"/>
    <w:tmpl w:val="163A0A68"/>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3" w15:restartNumberingAfterBreak="0">
    <w:nsid w:val="4ED15BB7"/>
    <w:multiLevelType w:val="hybridMultilevel"/>
    <w:tmpl w:val="66703B5C"/>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4" w15:restartNumberingAfterBreak="0">
    <w:nsid w:val="4F5B27C9"/>
    <w:multiLevelType w:val="hybridMultilevel"/>
    <w:tmpl w:val="9980625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6"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7" w15:restartNumberingAfterBreak="0">
    <w:nsid w:val="57F93AAC"/>
    <w:multiLevelType w:val="hybridMultilevel"/>
    <w:tmpl w:val="9C6C6574"/>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8"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69203630"/>
    <w:multiLevelType w:val="hybridMultilevel"/>
    <w:tmpl w:val="F19EE83A"/>
    <w:lvl w:ilvl="0" w:tplc="040E000F">
      <w:start w:val="1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6" w15:restartNumberingAfterBreak="0">
    <w:nsid w:val="71017E5D"/>
    <w:multiLevelType w:val="hybridMultilevel"/>
    <w:tmpl w:val="F530EA68"/>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7"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4C33D94"/>
    <w:multiLevelType w:val="hybridMultilevel"/>
    <w:tmpl w:val="27A40DC0"/>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tabs>
          <w:tab w:val="num" w:pos="2148"/>
        </w:tabs>
        <w:ind w:left="2148" w:hanging="360"/>
      </w:pPr>
      <w:rPr>
        <w:rFonts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49"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50"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1" w15:restartNumberingAfterBreak="0">
    <w:nsid w:val="7E420DA3"/>
    <w:multiLevelType w:val="hybridMultilevel"/>
    <w:tmpl w:val="E2661480"/>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354699937">
    <w:abstractNumId w:val="18"/>
  </w:num>
  <w:num w:numId="2" w16cid:durableId="615257120">
    <w:abstractNumId w:val="37"/>
  </w:num>
  <w:num w:numId="3" w16cid:durableId="471294223">
    <w:abstractNumId w:val="3"/>
  </w:num>
  <w:num w:numId="4" w16cid:durableId="1697078924">
    <w:abstractNumId w:val="31"/>
  </w:num>
  <w:num w:numId="5" w16cid:durableId="1014040286">
    <w:abstractNumId w:val="11"/>
  </w:num>
  <w:num w:numId="6" w16cid:durableId="2070833934">
    <w:abstractNumId w:val="50"/>
  </w:num>
  <w:num w:numId="7" w16cid:durableId="218632298">
    <w:abstractNumId w:val="16"/>
  </w:num>
  <w:num w:numId="8" w16cid:durableId="210002533">
    <w:abstractNumId w:val="42"/>
  </w:num>
  <w:num w:numId="9" w16cid:durableId="255332846">
    <w:abstractNumId w:val="34"/>
  </w:num>
  <w:num w:numId="10" w16cid:durableId="1334526408">
    <w:abstractNumId w:val="47"/>
  </w:num>
  <w:num w:numId="11" w16cid:durableId="1417938736">
    <w:abstractNumId w:val="28"/>
  </w:num>
  <w:num w:numId="12" w16cid:durableId="1261990172">
    <w:abstractNumId w:val="13"/>
  </w:num>
  <w:num w:numId="13" w16cid:durableId="645352835">
    <w:abstractNumId w:val="1"/>
  </w:num>
  <w:num w:numId="14" w16cid:durableId="1838761982">
    <w:abstractNumId w:val="17"/>
  </w:num>
  <w:num w:numId="15" w16cid:durableId="490755126">
    <w:abstractNumId w:val="46"/>
  </w:num>
  <w:num w:numId="16" w16cid:durableId="345209686">
    <w:abstractNumId w:val="4"/>
  </w:num>
  <w:num w:numId="17" w16cid:durableId="1895235782">
    <w:abstractNumId w:val="6"/>
  </w:num>
  <w:num w:numId="18" w16cid:durableId="1582792518">
    <w:abstractNumId w:val="26"/>
  </w:num>
  <w:num w:numId="19" w16cid:durableId="1598637909">
    <w:abstractNumId w:val="40"/>
  </w:num>
  <w:num w:numId="20" w16cid:durableId="1142887690">
    <w:abstractNumId w:val="30"/>
  </w:num>
  <w:num w:numId="21" w16cid:durableId="1494293725">
    <w:abstractNumId w:val="51"/>
  </w:num>
  <w:num w:numId="22" w16cid:durableId="1500385560">
    <w:abstractNumId w:val="19"/>
  </w:num>
  <w:num w:numId="23" w16cid:durableId="1906064655">
    <w:abstractNumId w:val="9"/>
  </w:num>
  <w:num w:numId="24" w16cid:durableId="1214580589">
    <w:abstractNumId w:val="22"/>
  </w:num>
  <w:num w:numId="25" w16cid:durableId="953244168">
    <w:abstractNumId w:val="10"/>
  </w:num>
  <w:num w:numId="26" w16cid:durableId="1225722951">
    <w:abstractNumId w:val="48"/>
  </w:num>
  <w:num w:numId="27" w16cid:durableId="1383217254">
    <w:abstractNumId w:val="32"/>
  </w:num>
  <w:num w:numId="28" w16cid:durableId="584655244">
    <w:abstractNumId w:val="35"/>
  </w:num>
  <w:num w:numId="29" w16cid:durableId="351418469">
    <w:abstractNumId w:val="33"/>
  </w:num>
  <w:num w:numId="30" w16cid:durableId="584844147">
    <w:abstractNumId w:val="39"/>
  </w:num>
  <w:num w:numId="31" w16cid:durableId="92291134">
    <w:abstractNumId w:val="25"/>
  </w:num>
  <w:num w:numId="32" w16cid:durableId="492379690">
    <w:abstractNumId w:val="15"/>
  </w:num>
  <w:num w:numId="33" w16cid:durableId="107310844">
    <w:abstractNumId w:val="38"/>
  </w:num>
  <w:num w:numId="34" w16cid:durableId="38936495">
    <w:abstractNumId w:val="21"/>
  </w:num>
  <w:num w:numId="35" w16cid:durableId="333147769">
    <w:abstractNumId w:val="7"/>
  </w:num>
  <w:num w:numId="36" w16cid:durableId="44449231">
    <w:abstractNumId w:val="14"/>
  </w:num>
  <w:num w:numId="37" w16cid:durableId="1416055309">
    <w:abstractNumId w:val="41"/>
  </w:num>
  <w:num w:numId="38" w16cid:durableId="3543043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941463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34878676">
    <w:abstractNumId w:val="44"/>
  </w:num>
  <w:num w:numId="41" w16cid:durableId="317269563">
    <w:abstractNumId w:val="0"/>
  </w:num>
  <w:num w:numId="42" w16cid:durableId="14247174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56622491">
    <w:abstractNumId w:val="23"/>
  </w:num>
  <w:num w:numId="44" w16cid:durableId="396438589">
    <w:abstractNumId w:val="43"/>
  </w:num>
  <w:num w:numId="45" w16cid:durableId="417139068">
    <w:abstractNumId w:val="2"/>
  </w:num>
  <w:num w:numId="46" w16cid:durableId="33967016">
    <w:abstractNumId w:val="20"/>
  </w:num>
  <w:num w:numId="47" w16cid:durableId="556627992">
    <w:abstractNumId w:val="8"/>
  </w:num>
  <w:num w:numId="48" w16cid:durableId="33042457">
    <w:abstractNumId w:val="49"/>
  </w:num>
  <w:num w:numId="49" w16cid:durableId="1597833679">
    <w:abstractNumId w:val="45"/>
  </w:num>
  <w:num w:numId="50" w16cid:durableId="59184239">
    <w:abstractNumId w:val="27"/>
  </w:num>
  <w:num w:numId="51" w16cid:durableId="614099230">
    <w:abstractNumId w:val="29"/>
  </w:num>
  <w:num w:numId="52" w16cid:durableId="210995679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467"/>
    <w:rsid w:val="001700E3"/>
    <w:rsid w:val="002230FB"/>
    <w:rsid w:val="002A5B38"/>
    <w:rsid w:val="0031343A"/>
    <w:rsid w:val="00461DFB"/>
    <w:rsid w:val="00660D19"/>
    <w:rsid w:val="00670A34"/>
    <w:rsid w:val="006A1C5F"/>
    <w:rsid w:val="0075139F"/>
    <w:rsid w:val="00775E1C"/>
    <w:rsid w:val="00781CB6"/>
    <w:rsid w:val="007B2467"/>
    <w:rsid w:val="009E151B"/>
    <w:rsid w:val="00A36A9D"/>
    <w:rsid w:val="00AC224D"/>
    <w:rsid w:val="00B131BD"/>
    <w:rsid w:val="00B20923"/>
    <w:rsid w:val="00BE0C17"/>
    <w:rsid w:val="00E06BAC"/>
    <w:rsid w:val="00F200E5"/>
    <w:rsid w:val="00F3124C"/>
    <w:rsid w:val="00F43D45"/>
    <w:rsid w:val="00FB7204"/>
    <w:rsid w:val="00FD3DF4"/>
    <w:rsid w:val="00FE7F4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DF228"/>
  <w15:chartTrackingRefBased/>
  <w15:docId w15:val="{3C138A12-433A-4941-A664-CEF1772A2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u-H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200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23</Pages>
  <Words>6064</Words>
  <Characters>41847</Characters>
  <Application>Microsoft Office Word</Application>
  <DocSecurity>0</DocSecurity>
  <Lines>348</Lines>
  <Paragraphs>95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47816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Biharkeresztesi Közös Önkormányzati Hivatal</dc:creator>
  <cp:keywords/>
  <dc:description/>
  <cp:lastModifiedBy>Biharkeresztesi Közös Önkormányzati Hivatal</cp:lastModifiedBy>
  <cp:revision>12</cp:revision>
  <dcterms:created xsi:type="dcterms:W3CDTF">2025-07-09T08:18:00Z</dcterms:created>
  <dcterms:modified xsi:type="dcterms:W3CDTF">2026-01-06T13:39:00Z</dcterms:modified>
</cp:coreProperties>
</file>