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7FD9B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ROMÁN NEMZETISÉGI </w:t>
      </w:r>
    </w:p>
    <w:p w14:paraId="273911E8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5370A8A7" w14:textId="77777777" w:rsidR="00430CC8" w:rsidRDefault="00430CC8" w:rsidP="00430CC8">
      <w:pPr>
        <w:spacing w:line="360" w:lineRule="auto"/>
        <w:jc w:val="center"/>
        <w:rPr>
          <w:b/>
          <w:bCs/>
          <w:sz w:val="28"/>
          <w:szCs w:val="28"/>
        </w:rPr>
      </w:pPr>
    </w:p>
    <w:p w14:paraId="2402F16D" w14:textId="272FBF19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2025. </w:t>
      </w:r>
      <w:r w:rsidR="00435A37">
        <w:rPr>
          <w:b/>
          <w:bCs/>
          <w:sz w:val="28"/>
          <w:szCs w:val="28"/>
        </w:rPr>
        <w:t>JÚLIUS 21</w:t>
      </w:r>
      <w:r>
        <w:rPr>
          <w:b/>
          <w:bCs/>
          <w:sz w:val="28"/>
          <w:szCs w:val="28"/>
        </w:rPr>
        <w:t>-</w:t>
      </w:r>
      <w:r w:rsidR="00435A37">
        <w:rPr>
          <w:b/>
          <w:bCs/>
          <w:sz w:val="28"/>
          <w:szCs w:val="28"/>
        </w:rPr>
        <w:t>I</w:t>
      </w:r>
    </w:p>
    <w:p w14:paraId="1FF4A583" w14:textId="77777777" w:rsidR="00430CC8" w:rsidRDefault="00430CC8" w:rsidP="00430CC8">
      <w:pPr>
        <w:spacing w:line="480" w:lineRule="auto"/>
        <w:jc w:val="center"/>
        <w:rPr>
          <w:b/>
          <w:bCs/>
          <w:sz w:val="28"/>
          <w:szCs w:val="28"/>
        </w:rPr>
      </w:pPr>
    </w:p>
    <w:p w14:paraId="077E4DF0" w14:textId="44B9E0E6" w:rsidR="00430CC8" w:rsidRDefault="00313811" w:rsidP="00430CC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430CC8">
        <w:rPr>
          <w:b/>
          <w:bCs/>
          <w:sz w:val="28"/>
          <w:szCs w:val="28"/>
        </w:rPr>
        <w:t>NYILVÁNOS</w:t>
      </w:r>
    </w:p>
    <w:p w14:paraId="13809E45" w14:textId="77777777" w:rsidR="00430CC8" w:rsidRDefault="00430CC8" w:rsidP="00430C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48448BBE" w14:textId="77777777" w:rsidR="00430CC8" w:rsidRDefault="00430CC8" w:rsidP="00430CC8">
      <w:pPr>
        <w:jc w:val="center"/>
        <w:rPr>
          <w:b/>
          <w:bCs/>
        </w:rPr>
      </w:pPr>
    </w:p>
    <w:p w14:paraId="08B1C73A" w14:textId="77777777" w:rsidR="00430CC8" w:rsidRDefault="00430CC8" w:rsidP="00430CC8">
      <w:pPr>
        <w:jc w:val="center"/>
        <w:rPr>
          <w:b/>
          <w:bCs/>
        </w:rPr>
      </w:pPr>
    </w:p>
    <w:p w14:paraId="2734AF53" w14:textId="77777777" w:rsidR="00430CC8" w:rsidRDefault="00430CC8" w:rsidP="00430CC8">
      <w:pPr>
        <w:jc w:val="center"/>
        <w:rPr>
          <w:b/>
          <w:bCs/>
        </w:rPr>
      </w:pPr>
    </w:p>
    <w:p w14:paraId="2B36BFEC" w14:textId="77777777" w:rsidR="00430CC8" w:rsidRDefault="00430CC8" w:rsidP="00430CC8">
      <w:pPr>
        <w:jc w:val="center"/>
        <w:rPr>
          <w:b/>
          <w:bCs/>
        </w:rPr>
      </w:pPr>
    </w:p>
    <w:p w14:paraId="77E8ADA5" w14:textId="77777777" w:rsidR="00447648" w:rsidRDefault="00447648" w:rsidP="00430CC8">
      <w:pPr>
        <w:jc w:val="center"/>
        <w:rPr>
          <w:b/>
          <w:bCs/>
        </w:rPr>
      </w:pPr>
    </w:p>
    <w:p w14:paraId="0F47E129" w14:textId="77777777" w:rsidR="00447648" w:rsidRDefault="00447648" w:rsidP="00430CC8">
      <w:pPr>
        <w:jc w:val="center"/>
        <w:rPr>
          <w:b/>
          <w:bCs/>
        </w:rPr>
      </w:pPr>
    </w:p>
    <w:p w14:paraId="6E6D801F" w14:textId="69D79A78" w:rsidR="00430CC8" w:rsidRDefault="00430CC8" w:rsidP="00430CC8">
      <w:pPr>
        <w:rPr>
          <w:b/>
          <w:bCs/>
          <w:u w:val="single"/>
        </w:rPr>
      </w:pPr>
      <w:r>
        <w:rPr>
          <w:b/>
          <w:bCs/>
          <w:u w:val="single"/>
        </w:rPr>
        <w:t>Határozat:</w:t>
      </w:r>
    </w:p>
    <w:p w14:paraId="79D918B9" w14:textId="77777777" w:rsidR="00430CC8" w:rsidRDefault="00430CC8" w:rsidP="00430CC8">
      <w:pPr>
        <w:rPr>
          <w:bCs/>
        </w:rPr>
      </w:pPr>
    </w:p>
    <w:tbl>
      <w:tblPr>
        <w:tblStyle w:val="Rcsostblzat"/>
        <w:tblW w:w="89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100"/>
        <w:gridCol w:w="743"/>
      </w:tblGrid>
      <w:tr w:rsidR="00430CC8" w:rsidRPr="008B35E3" w14:paraId="15D27B38" w14:textId="77777777" w:rsidTr="00286E7F">
        <w:trPr>
          <w:trHeight w:val="499"/>
          <w:jc w:val="center"/>
        </w:trPr>
        <w:tc>
          <w:tcPr>
            <w:tcW w:w="2122" w:type="dxa"/>
          </w:tcPr>
          <w:p w14:paraId="18966DF7" w14:textId="779F29D0" w:rsidR="00430CC8" w:rsidRPr="00334198" w:rsidRDefault="003A5241" w:rsidP="003718D7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</w:t>
            </w:r>
            <w:r w:rsidR="00435A37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/202</w:t>
            </w:r>
            <w:r w:rsidR="00430CC8">
              <w:rPr>
                <w:bCs/>
                <w:sz w:val="20"/>
                <w:szCs w:val="20"/>
                <w:lang w:eastAsia="en-US"/>
              </w:rPr>
              <w:t>5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  (</w:t>
            </w:r>
            <w:r>
              <w:rPr>
                <w:bCs/>
                <w:sz w:val="20"/>
                <w:szCs w:val="20"/>
                <w:lang w:eastAsia="en-US"/>
              </w:rPr>
              <w:t>V</w:t>
            </w:r>
            <w:r w:rsidR="00435A37">
              <w:rPr>
                <w:bCs/>
                <w:sz w:val="20"/>
                <w:szCs w:val="20"/>
                <w:lang w:eastAsia="en-US"/>
              </w:rPr>
              <w:t>I</w:t>
            </w:r>
            <w:r w:rsidR="003718D7">
              <w:rPr>
                <w:bCs/>
                <w:sz w:val="20"/>
                <w:szCs w:val="20"/>
                <w:lang w:eastAsia="en-US"/>
              </w:rPr>
              <w:t>I.</w:t>
            </w:r>
            <w:r w:rsidR="00435A37">
              <w:rPr>
                <w:bCs/>
                <w:sz w:val="20"/>
                <w:szCs w:val="20"/>
                <w:lang w:eastAsia="en-US"/>
              </w:rPr>
              <w:t>21</w:t>
            </w:r>
            <w:r w:rsidR="00430CC8" w:rsidRPr="008B35E3">
              <w:rPr>
                <w:bCs/>
                <w:sz w:val="20"/>
                <w:szCs w:val="20"/>
                <w:lang w:eastAsia="en-US"/>
              </w:rPr>
              <w:t>.) sz. határozat</w:t>
            </w:r>
          </w:p>
        </w:tc>
        <w:tc>
          <w:tcPr>
            <w:tcW w:w="6100" w:type="dxa"/>
          </w:tcPr>
          <w:p w14:paraId="5E0560D7" w14:textId="3A0D05D9" w:rsidR="00430CC8" w:rsidRPr="00164E5F" w:rsidRDefault="00435A37" w:rsidP="0098717F">
            <w:pPr>
              <w:pStyle w:val="Cmsor1"/>
              <w:ind w:left="0"/>
              <w:textAlignment w:val="baseline"/>
              <w:rPr>
                <w:sz w:val="20"/>
              </w:rPr>
            </w:pPr>
            <w:r w:rsidRPr="00435A37">
              <w:rPr>
                <w:i w:val="0"/>
                <w:iCs w:val="0"/>
                <w:sz w:val="20"/>
              </w:rPr>
              <w:t>Bojt Község Román Nemzetiségi Önkormányzat szervezeti és működési szabályzatának elfogadásához</w:t>
            </w:r>
          </w:p>
        </w:tc>
        <w:tc>
          <w:tcPr>
            <w:tcW w:w="743" w:type="dxa"/>
          </w:tcPr>
          <w:p w14:paraId="0F60F638" w14:textId="103DD3AF" w:rsidR="00430CC8" w:rsidRPr="008B35E3" w:rsidRDefault="00430CC8" w:rsidP="003931D4">
            <w:pPr>
              <w:rPr>
                <w:sz w:val="20"/>
                <w:szCs w:val="20"/>
                <w:lang w:eastAsia="en-US"/>
              </w:rPr>
            </w:pPr>
            <w:r w:rsidRPr="008B35E3">
              <w:rPr>
                <w:sz w:val="20"/>
                <w:szCs w:val="20"/>
                <w:lang w:eastAsia="en-US"/>
              </w:rPr>
              <w:t>G</w:t>
            </w:r>
            <w:r w:rsidR="00435A37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430CC8" w:rsidRPr="008B35E3" w14:paraId="112E0E73" w14:textId="77777777" w:rsidTr="00286E7F">
        <w:trPr>
          <w:jc w:val="center"/>
        </w:trPr>
        <w:tc>
          <w:tcPr>
            <w:tcW w:w="2122" w:type="dxa"/>
          </w:tcPr>
          <w:p w14:paraId="790B34DF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DF84819" w14:textId="77777777" w:rsidR="00430CC8" w:rsidRPr="004F0AF5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78F2AEEF" w14:textId="77777777" w:rsidR="00430CC8" w:rsidRDefault="00B675F5" w:rsidP="00AB5A8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30CC8" w:rsidRPr="008B35E3" w14:paraId="4EE7C659" w14:textId="77777777" w:rsidTr="00286E7F">
        <w:tblPrEx>
          <w:jc w:val="left"/>
        </w:tblPrEx>
        <w:trPr>
          <w:trHeight w:val="480"/>
        </w:trPr>
        <w:tc>
          <w:tcPr>
            <w:tcW w:w="2122" w:type="dxa"/>
          </w:tcPr>
          <w:p w14:paraId="2EECFC90" w14:textId="77777777" w:rsidR="00430CC8" w:rsidRPr="0033419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54A1EF4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365AE97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:rsidRPr="008B35E3" w14:paraId="5E664FA8" w14:textId="77777777" w:rsidTr="00286E7F">
        <w:tblPrEx>
          <w:jc w:val="left"/>
        </w:tblPrEx>
        <w:trPr>
          <w:trHeight w:val="497"/>
        </w:trPr>
        <w:tc>
          <w:tcPr>
            <w:tcW w:w="2122" w:type="dxa"/>
          </w:tcPr>
          <w:p w14:paraId="2CB128F6" w14:textId="77777777" w:rsidR="00430CC8" w:rsidRPr="008B35E3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237D3D09" w14:textId="77777777" w:rsidR="00430CC8" w:rsidRPr="00C66368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169B49AE" w14:textId="77777777" w:rsidR="00430CC8" w:rsidRPr="008B35E3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07987FF2" w14:textId="77777777" w:rsidTr="00286E7F">
        <w:tblPrEx>
          <w:jc w:val="left"/>
        </w:tblPrEx>
        <w:tc>
          <w:tcPr>
            <w:tcW w:w="2122" w:type="dxa"/>
          </w:tcPr>
          <w:p w14:paraId="160AC9C2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36EAD644" w14:textId="77777777" w:rsidR="00430CC8" w:rsidRPr="009E433B" w:rsidRDefault="00430CC8" w:rsidP="00286E7F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6A2AD0C8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  <w:tr w:rsidR="00430CC8" w14:paraId="47A87CE6" w14:textId="77777777" w:rsidTr="00286E7F">
        <w:tblPrEx>
          <w:jc w:val="left"/>
        </w:tblPrEx>
        <w:tc>
          <w:tcPr>
            <w:tcW w:w="2122" w:type="dxa"/>
          </w:tcPr>
          <w:p w14:paraId="007120FD" w14:textId="77777777" w:rsidR="00430CC8" w:rsidRDefault="00430CC8" w:rsidP="00286E7F">
            <w:pPr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6100" w:type="dxa"/>
          </w:tcPr>
          <w:p w14:paraId="0F0B349F" w14:textId="77777777" w:rsidR="00430CC8" w:rsidRPr="00604DC6" w:rsidRDefault="00430CC8" w:rsidP="00286E7F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43" w:type="dxa"/>
          </w:tcPr>
          <w:p w14:paraId="3BEE7FC5" w14:textId="77777777" w:rsidR="00430CC8" w:rsidRDefault="00430CC8" w:rsidP="00286E7F">
            <w:pPr>
              <w:rPr>
                <w:sz w:val="20"/>
                <w:szCs w:val="20"/>
                <w:lang w:eastAsia="en-US"/>
              </w:rPr>
            </w:pPr>
          </w:p>
        </w:tc>
      </w:tr>
    </w:tbl>
    <w:p w14:paraId="25CC5AEC" w14:textId="77777777" w:rsidR="00430CC8" w:rsidRPr="00A16BFA" w:rsidRDefault="00430CC8" w:rsidP="00430CC8">
      <w:pPr>
        <w:rPr>
          <w:bCs/>
          <w:sz w:val="20"/>
          <w:szCs w:val="20"/>
          <w:lang w:eastAsia="en-US"/>
        </w:rPr>
      </w:pPr>
      <w:r>
        <w:rPr>
          <w:bCs/>
          <w:sz w:val="20"/>
          <w:szCs w:val="20"/>
          <w:lang w:eastAsia="en-US"/>
        </w:rPr>
        <w:tab/>
      </w:r>
    </w:p>
    <w:p w14:paraId="2BC8E1A2" w14:textId="77777777" w:rsidR="00430CC8" w:rsidRDefault="00430CC8" w:rsidP="00430C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072"/>
        </w:tabs>
      </w:pPr>
      <w:r>
        <w:tab/>
        <w:t xml:space="preserve">      </w:t>
      </w:r>
    </w:p>
    <w:p w14:paraId="5484CBC8" w14:textId="77777777" w:rsidR="00430CC8" w:rsidRDefault="00430CC8" w:rsidP="00430CC8">
      <w:pPr>
        <w:spacing w:after="200" w:line="276" w:lineRule="auto"/>
      </w:pPr>
      <w:r>
        <w:tab/>
        <w:t xml:space="preserve">      </w:t>
      </w:r>
      <w:r>
        <w:br w:type="page"/>
      </w:r>
    </w:p>
    <w:p w14:paraId="058A9FE3" w14:textId="77777777" w:rsidR="00430CC8" w:rsidRPr="00CD4C98" w:rsidRDefault="00430CC8" w:rsidP="00430CC8">
      <w:pPr>
        <w:spacing w:after="200" w:line="276" w:lineRule="auto"/>
        <w:jc w:val="center"/>
      </w:pPr>
      <w:r w:rsidRPr="00CD4C98"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32246DFB" w14:textId="77777777" w:rsidR="00430CC8" w:rsidRPr="00CD4C98" w:rsidRDefault="00430CC8" w:rsidP="00430CC8">
      <w:pPr>
        <w:jc w:val="both"/>
        <w:rPr>
          <w:color w:val="000000"/>
        </w:rPr>
      </w:pPr>
    </w:p>
    <w:p w14:paraId="3A9BF799" w14:textId="38E1EA62" w:rsidR="00430CC8" w:rsidRPr="00CD4C98" w:rsidRDefault="00430CC8" w:rsidP="00430CC8">
      <w:pPr>
        <w:tabs>
          <w:tab w:val="left" w:pos="3686"/>
        </w:tabs>
        <w:ind w:left="1410" w:hanging="1410"/>
        <w:jc w:val="both"/>
      </w:pPr>
      <w:r w:rsidRPr="00CD4C98">
        <w:rPr>
          <w:b/>
          <w:bCs/>
          <w:color w:val="000000"/>
          <w:u w:val="single"/>
        </w:rPr>
        <w:t>Készült:</w:t>
      </w:r>
      <w:r w:rsidRPr="00CD4C98">
        <w:rPr>
          <w:color w:val="000000"/>
        </w:rPr>
        <w:tab/>
        <w:t xml:space="preserve">Bojt Község </w:t>
      </w:r>
      <w:r w:rsidRPr="00CD4C98">
        <w:t>Rom</w:t>
      </w:r>
      <w:r>
        <w:t>án</w:t>
      </w:r>
      <w:r w:rsidRPr="00CD4C98">
        <w:t xml:space="preserve"> Nemzetiségi </w:t>
      </w:r>
      <w:r w:rsidRPr="00CD4C98">
        <w:rPr>
          <w:color w:val="000000"/>
        </w:rPr>
        <w:t xml:space="preserve">Önkormányzatának </w:t>
      </w:r>
      <w:r w:rsidRPr="00CD4C98">
        <w:rPr>
          <w:b/>
          <w:bCs/>
          <w:color w:val="000000"/>
        </w:rPr>
        <w:t>202</w:t>
      </w:r>
      <w:r>
        <w:rPr>
          <w:b/>
          <w:bCs/>
          <w:color w:val="000000"/>
        </w:rPr>
        <w:t>5</w:t>
      </w:r>
      <w:r w:rsidRPr="00CD4C98">
        <w:rPr>
          <w:b/>
          <w:bCs/>
          <w:color w:val="000000"/>
        </w:rPr>
        <w:t xml:space="preserve">. </w:t>
      </w:r>
      <w:r w:rsidR="00313811">
        <w:rPr>
          <w:b/>
          <w:bCs/>
          <w:color w:val="000000"/>
        </w:rPr>
        <w:t>jú</w:t>
      </w:r>
      <w:r w:rsidR="00435A37">
        <w:rPr>
          <w:b/>
          <w:bCs/>
          <w:color w:val="000000"/>
        </w:rPr>
        <w:t>l</w:t>
      </w:r>
      <w:r w:rsidR="00313811">
        <w:rPr>
          <w:b/>
          <w:bCs/>
          <w:color w:val="000000"/>
        </w:rPr>
        <w:t>i</w:t>
      </w:r>
      <w:r w:rsidR="008D06D9">
        <w:rPr>
          <w:b/>
          <w:bCs/>
          <w:color w:val="000000"/>
        </w:rPr>
        <w:t>us</w:t>
      </w:r>
      <w:r w:rsidRPr="00CD4C98">
        <w:rPr>
          <w:b/>
          <w:bCs/>
          <w:color w:val="000000"/>
        </w:rPr>
        <w:t xml:space="preserve"> </w:t>
      </w:r>
      <w:r w:rsidR="00435A37">
        <w:rPr>
          <w:b/>
          <w:bCs/>
          <w:color w:val="000000"/>
        </w:rPr>
        <w:t>21</w:t>
      </w:r>
      <w:r w:rsidRPr="00CD4C98">
        <w:rPr>
          <w:bCs/>
          <w:color w:val="000000"/>
        </w:rPr>
        <w:t>-</w:t>
      </w:r>
      <w:r w:rsidR="00435A37">
        <w:rPr>
          <w:bCs/>
          <w:color w:val="000000"/>
        </w:rPr>
        <w:t>é</w:t>
      </w:r>
      <w:r w:rsidRPr="00CD4C98">
        <w:rPr>
          <w:bCs/>
          <w:color w:val="000000"/>
        </w:rPr>
        <w:t>n</w:t>
      </w:r>
      <w:r w:rsidRPr="00CD4C98">
        <w:rPr>
          <w:color w:val="000000"/>
        </w:rPr>
        <w:t xml:space="preserve"> – </w:t>
      </w:r>
      <w:r w:rsidR="00313811">
        <w:rPr>
          <w:color w:val="000000"/>
        </w:rPr>
        <w:t>hétfő</w:t>
      </w:r>
      <w:r w:rsidR="003A5241">
        <w:rPr>
          <w:color w:val="000000"/>
        </w:rPr>
        <w:t xml:space="preserve"> – de. </w:t>
      </w:r>
      <w:r w:rsidR="00313811">
        <w:rPr>
          <w:color w:val="000000"/>
        </w:rPr>
        <w:t>1</w:t>
      </w:r>
      <w:r w:rsidR="00435A37">
        <w:rPr>
          <w:color w:val="000000"/>
        </w:rPr>
        <w:t>1</w:t>
      </w:r>
      <w:r w:rsidRPr="00CD4C98">
        <w:rPr>
          <w:color w:val="000000"/>
        </w:rPr>
        <w:t>.</w:t>
      </w:r>
      <w:r w:rsidR="00435A37">
        <w:rPr>
          <w:color w:val="000000"/>
        </w:rPr>
        <w:t>3</w:t>
      </w:r>
      <w:r w:rsidRPr="00CD4C98">
        <w:rPr>
          <w:color w:val="000000"/>
        </w:rPr>
        <w:t xml:space="preserve">0 órai kezdettel a </w:t>
      </w:r>
      <w:r w:rsidRPr="00CD4C98">
        <w:t>Biharkeresztesi Közös Önkormányzati Hivatal Bojti Kirendeltségén megtartott</w:t>
      </w:r>
      <w:r w:rsidRPr="00CD4C98">
        <w:rPr>
          <w:b/>
        </w:rPr>
        <w:t xml:space="preserve"> </w:t>
      </w:r>
      <w:r w:rsidR="00313811">
        <w:rPr>
          <w:b/>
        </w:rPr>
        <w:t xml:space="preserve">rendkívüli </w:t>
      </w:r>
      <w:r w:rsidRPr="00CD4C98">
        <w:rPr>
          <w:b/>
          <w:bCs/>
        </w:rPr>
        <w:t>nyilvános</w:t>
      </w:r>
      <w:r w:rsidRPr="00CD4C98">
        <w:t xml:space="preserve"> üléséről</w:t>
      </w:r>
    </w:p>
    <w:p w14:paraId="0C767204" w14:textId="77777777" w:rsidR="00430CC8" w:rsidRPr="00CD4C98" w:rsidRDefault="00430CC8" w:rsidP="00430CC8">
      <w:pPr>
        <w:jc w:val="both"/>
        <w:rPr>
          <w:color w:val="000000"/>
        </w:rPr>
      </w:pPr>
    </w:p>
    <w:p w14:paraId="3700B73B" w14:textId="77777777" w:rsidR="00430CC8" w:rsidRPr="00CD4C98" w:rsidRDefault="00430CC8" w:rsidP="00430CC8">
      <w:pPr>
        <w:tabs>
          <w:tab w:val="left" w:pos="3544"/>
          <w:tab w:val="left" w:pos="6096"/>
          <w:tab w:val="left" w:pos="6379"/>
        </w:tabs>
        <w:jc w:val="both"/>
        <w:rPr>
          <w:color w:val="000000"/>
        </w:rPr>
      </w:pPr>
      <w:r w:rsidRPr="00CD4C98">
        <w:rPr>
          <w:b/>
          <w:bCs/>
          <w:color w:val="000000"/>
          <w:u w:val="single"/>
        </w:rPr>
        <w:t>Jelen vannak:</w:t>
      </w:r>
      <w:r w:rsidRPr="00E8133F">
        <w:rPr>
          <w:b/>
          <w:bCs/>
          <w:color w:val="000000"/>
        </w:rPr>
        <w:tab/>
      </w:r>
      <w:r>
        <w:rPr>
          <w:color w:val="000000"/>
        </w:rPr>
        <w:t>Farkas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</w:t>
      </w:r>
    </w:p>
    <w:p w14:paraId="3182199E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</w:t>
      </w:r>
      <w:r>
        <w:rPr>
          <w:color w:val="000000"/>
        </w:rPr>
        <w:t>Szabó László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elnökhelyettes</w:t>
      </w:r>
    </w:p>
    <w:p w14:paraId="671D8B4D" w14:textId="77777777" w:rsidR="00430CC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Szilágyi Emese Katalin</w:t>
      </w:r>
      <w:r>
        <w:rPr>
          <w:color w:val="000000"/>
        </w:rPr>
        <w:tab/>
      </w:r>
      <w:r>
        <w:rPr>
          <w:color w:val="000000"/>
        </w:rPr>
        <w:tab/>
        <w:t>képviselő</w:t>
      </w:r>
    </w:p>
    <w:p w14:paraId="7375FF0F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10C6C67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  <w:r w:rsidRPr="00CD4C98">
        <w:rPr>
          <w:color w:val="000000"/>
        </w:rPr>
        <w:t xml:space="preserve">                                                           Juhász Péter</w:t>
      </w:r>
      <w:r w:rsidRPr="00CD4C98">
        <w:rPr>
          <w:color w:val="000000"/>
        </w:rPr>
        <w:tab/>
      </w:r>
      <w:r w:rsidRPr="00CD4C98">
        <w:rPr>
          <w:color w:val="000000"/>
        </w:rPr>
        <w:tab/>
        <w:t>aljegyző</w:t>
      </w:r>
    </w:p>
    <w:p w14:paraId="34B9230B" w14:textId="77777777" w:rsidR="00430CC8" w:rsidRPr="00CD4C98" w:rsidRDefault="00430CC8" w:rsidP="00430CC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3D8225FA" w14:textId="77777777" w:rsidR="00430CC8" w:rsidRPr="00CD4C98" w:rsidRDefault="00430CC8" w:rsidP="00430CC8">
      <w:pPr>
        <w:tabs>
          <w:tab w:val="left" w:pos="2160"/>
          <w:tab w:val="left" w:pos="3544"/>
          <w:tab w:val="left" w:pos="3686"/>
          <w:tab w:val="left" w:pos="4320"/>
          <w:tab w:val="left" w:pos="5954"/>
        </w:tabs>
        <w:jc w:val="both"/>
        <w:rPr>
          <w:color w:val="000000"/>
        </w:rPr>
      </w:pPr>
      <w:r w:rsidRPr="00CD4C98">
        <w:rPr>
          <w:color w:val="000000"/>
        </w:rPr>
        <w:tab/>
        <w:t xml:space="preserve">               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Pr="00CD4C98">
        <w:rPr>
          <w:color w:val="000000"/>
        </w:rPr>
        <w:t>jegyzőkönyvvezető</w:t>
      </w:r>
    </w:p>
    <w:p w14:paraId="44F7BE83" w14:textId="77777777" w:rsidR="00430CC8" w:rsidRPr="00CD4C98" w:rsidRDefault="00430CC8" w:rsidP="00430CC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6F54877F" w14:textId="77777777" w:rsidR="00430CC8" w:rsidRPr="00CD4C98" w:rsidRDefault="00430CC8" w:rsidP="00430CC8">
      <w:pPr>
        <w:jc w:val="both"/>
        <w:rPr>
          <w:color w:val="000000"/>
        </w:rPr>
      </w:pPr>
      <w:r>
        <w:rPr>
          <w:color w:val="000000"/>
          <w:u w:val="single"/>
        </w:rPr>
        <w:t xml:space="preserve">Farkas László </w:t>
      </w:r>
      <w:r w:rsidRPr="00CD4C98">
        <w:rPr>
          <w:color w:val="000000"/>
          <w:u w:val="single"/>
        </w:rPr>
        <w:t>elnök:</w:t>
      </w:r>
      <w:r w:rsidRPr="00CD4C98">
        <w:rPr>
          <w:color w:val="000000"/>
        </w:rPr>
        <w:t xml:space="preserve"> Köszönti a megjelenteket, megállapítja, hogy a képviselő-testület határozatképes, mivel az </w:t>
      </w:r>
      <w:r>
        <w:rPr>
          <w:color w:val="000000"/>
        </w:rPr>
        <w:t>3</w:t>
      </w:r>
      <w:r w:rsidRPr="00CD4C98">
        <w:rPr>
          <w:color w:val="000000"/>
        </w:rPr>
        <w:t xml:space="preserve"> megválasztott képviselőből 3 fő jelen van, az ülést megnyitja.</w:t>
      </w:r>
    </w:p>
    <w:p w14:paraId="18DF0029" w14:textId="77777777" w:rsidR="00430CC8" w:rsidRPr="00CD4C98" w:rsidRDefault="00430CC8" w:rsidP="00430CC8">
      <w:pPr>
        <w:jc w:val="both"/>
        <w:rPr>
          <w:color w:val="000000"/>
        </w:rPr>
      </w:pPr>
      <w:r w:rsidRPr="00CD4C98">
        <w:rPr>
          <w:color w:val="000000"/>
        </w:rPr>
        <w:t xml:space="preserve">Ismerteti az ülés napirendi pontját, kéri a képviselőket, szavazzanak egyetértenek-e a napirendi javaslattal. </w:t>
      </w:r>
    </w:p>
    <w:p w14:paraId="3E15E376" w14:textId="77777777" w:rsidR="00430CC8" w:rsidRPr="00CD4C98" w:rsidRDefault="00430CC8" w:rsidP="00430CC8">
      <w:pPr>
        <w:jc w:val="both"/>
        <w:rPr>
          <w:b/>
          <w:u w:val="single"/>
        </w:rPr>
      </w:pPr>
    </w:p>
    <w:p w14:paraId="68C3F30B" w14:textId="77777777" w:rsidR="00430CC8" w:rsidRDefault="00430CC8" w:rsidP="00430CC8">
      <w:pPr>
        <w:jc w:val="both"/>
        <w:rPr>
          <w:b/>
          <w:u w:val="single"/>
        </w:rPr>
      </w:pPr>
      <w:r w:rsidRPr="00CD4C98">
        <w:rPr>
          <w:b/>
          <w:u w:val="single"/>
        </w:rPr>
        <w:t xml:space="preserve">JAVASOLT NAPIREND PONT: </w:t>
      </w:r>
    </w:p>
    <w:p w14:paraId="7939C601" w14:textId="77777777" w:rsidR="00164E5F" w:rsidRPr="00CD4C98" w:rsidRDefault="00164E5F" w:rsidP="00430CC8">
      <w:pPr>
        <w:jc w:val="both"/>
        <w:rPr>
          <w:b/>
          <w:u w:val="single"/>
        </w:rPr>
      </w:pPr>
    </w:p>
    <w:p w14:paraId="60A0592A" w14:textId="77777777" w:rsidR="00435A37" w:rsidRPr="00435A37" w:rsidRDefault="00435A37" w:rsidP="002D5B22">
      <w:pPr>
        <w:pStyle w:val="Listaszerbekezds"/>
        <w:numPr>
          <w:ilvl w:val="0"/>
          <w:numId w:val="1"/>
        </w:numPr>
        <w:jc w:val="both"/>
      </w:pPr>
      <w:bookmarkStart w:id="0" w:name="_Hlk91583826"/>
      <w:r w:rsidRPr="00435A37">
        <w:t xml:space="preserve">Előterjesztés </w:t>
      </w:r>
      <w:r w:rsidRPr="00435A37">
        <w:rPr>
          <w:iCs/>
        </w:rPr>
        <w:t>Bojt Község Román Nemzetiségi Önkormányzat szervezeti és működési szabályzatának elfogadásához</w:t>
      </w:r>
    </w:p>
    <w:bookmarkEnd w:id="0"/>
    <w:p w14:paraId="73F4CB03" w14:textId="77777777" w:rsidR="00435A37" w:rsidRPr="00435A37" w:rsidRDefault="00435A37" w:rsidP="00435A37">
      <w:pPr>
        <w:pStyle w:val="Listaszerbekezds"/>
        <w:ind w:left="0"/>
      </w:pPr>
    </w:p>
    <w:p w14:paraId="3816BA1F" w14:textId="0B5F1ABD" w:rsidR="00430CC8" w:rsidRPr="00CD4C98" w:rsidRDefault="00435A37" w:rsidP="002D5B22">
      <w:pPr>
        <w:pStyle w:val="Listaszerbekezds"/>
        <w:numPr>
          <w:ilvl w:val="0"/>
          <w:numId w:val="1"/>
        </w:numPr>
        <w:spacing w:after="200"/>
        <w:jc w:val="both"/>
      </w:pPr>
      <w:r w:rsidRPr="00435A37">
        <w:t>Különfélék</w:t>
      </w:r>
    </w:p>
    <w:p w14:paraId="5AEF0350" w14:textId="77777777" w:rsidR="00430CC8" w:rsidRPr="00CD4C98" w:rsidRDefault="00430CC8" w:rsidP="00430CC8">
      <w:pPr>
        <w:jc w:val="both"/>
      </w:pPr>
      <w:r w:rsidRPr="00CD4C98">
        <w:t xml:space="preserve"> Kéri a képviselő-testület tagjait, szavazzanak, egyetértenek-e a javasolt napirendi pontokkal.</w:t>
      </w:r>
    </w:p>
    <w:p w14:paraId="1E5EFBEA" w14:textId="77777777" w:rsidR="00430CC8" w:rsidRPr="00CD4C98" w:rsidRDefault="00430CC8" w:rsidP="00430CC8">
      <w:pPr>
        <w:jc w:val="both"/>
      </w:pPr>
    </w:p>
    <w:p w14:paraId="3CF31068" w14:textId="77777777" w:rsidR="00430CC8" w:rsidRPr="00CD4C98" w:rsidRDefault="00430CC8" w:rsidP="00430CC8">
      <w:pPr>
        <w:jc w:val="both"/>
        <w:rPr>
          <w:b/>
          <w:bCs/>
          <w:i/>
          <w:iCs/>
        </w:rPr>
      </w:pPr>
      <w:r w:rsidRPr="00CD4C98">
        <w:rPr>
          <w:b/>
          <w:bCs/>
          <w:i/>
          <w:iCs/>
        </w:rPr>
        <w:t>3 jelenlevő képviselőből 3 képviselő vett részt a szavazásban, 3 képviselő igennel, 0 képviselő nemmel szavazott, 0 képviselő tartózkodott.</w:t>
      </w:r>
    </w:p>
    <w:p w14:paraId="53C93BCC" w14:textId="77777777" w:rsidR="00430CC8" w:rsidRPr="00CD4C98" w:rsidRDefault="00430CC8" w:rsidP="00430CC8">
      <w:pPr>
        <w:jc w:val="both"/>
        <w:rPr>
          <w:b/>
          <w:bCs/>
          <w:u w:val="single"/>
        </w:rPr>
      </w:pPr>
    </w:p>
    <w:p w14:paraId="6A07EF07" w14:textId="77777777" w:rsidR="00430CC8" w:rsidRDefault="00430CC8" w:rsidP="00430CC8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ELFOGADOTT NAPIRENDI PONT:</w:t>
      </w:r>
    </w:p>
    <w:p w14:paraId="6263725A" w14:textId="77777777" w:rsidR="00164E5F" w:rsidRPr="00CD4C98" w:rsidRDefault="00164E5F" w:rsidP="00430CC8">
      <w:pPr>
        <w:jc w:val="both"/>
        <w:rPr>
          <w:b/>
          <w:bCs/>
          <w:u w:val="single"/>
        </w:rPr>
      </w:pPr>
    </w:p>
    <w:p w14:paraId="4956F51B" w14:textId="77777777" w:rsidR="00435A37" w:rsidRPr="00357EBF" w:rsidRDefault="00435A37" w:rsidP="002D5B22">
      <w:pPr>
        <w:pStyle w:val="Listaszerbekezds"/>
        <w:numPr>
          <w:ilvl w:val="0"/>
          <w:numId w:val="3"/>
        </w:numPr>
        <w:jc w:val="both"/>
        <w:rPr>
          <w:b/>
          <w:bCs/>
        </w:rPr>
      </w:pPr>
      <w:r w:rsidRPr="00357EBF">
        <w:rPr>
          <w:b/>
          <w:bCs/>
        </w:rPr>
        <w:t>Előterjesztés</w:t>
      </w:r>
      <w:r>
        <w:rPr>
          <w:b/>
          <w:bCs/>
        </w:rPr>
        <w:t xml:space="preserve"> </w:t>
      </w:r>
      <w:r w:rsidRPr="0094668D">
        <w:rPr>
          <w:b/>
          <w:bCs/>
          <w:iCs/>
        </w:rPr>
        <w:t>Bojt Község Román Nemzetiségi Önkormányzat szervezeti és működési szabályzatának elfogadásához</w:t>
      </w:r>
    </w:p>
    <w:p w14:paraId="036037A6" w14:textId="77777777" w:rsidR="00435A37" w:rsidRPr="00524612" w:rsidRDefault="00435A37" w:rsidP="00435A37">
      <w:pPr>
        <w:pStyle w:val="Listaszerbekezds"/>
        <w:ind w:left="0"/>
        <w:rPr>
          <w:b/>
        </w:rPr>
      </w:pPr>
    </w:p>
    <w:p w14:paraId="1D438139" w14:textId="77777777" w:rsidR="00435A37" w:rsidRPr="00EE73B0" w:rsidRDefault="00435A37" w:rsidP="002D5B22">
      <w:pPr>
        <w:pStyle w:val="Listaszerbekezds"/>
        <w:numPr>
          <w:ilvl w:val="0"/>
          <w:numId w:val="3"/>
        </w:numPr>
        <w:spacing w:after="200"/>
        <w:jc w:val="both"/>
        <w:rPr>
          <w:b/>
        </w:rPr>
      </w:pPr>
      <w:r>
        <w:rPr>
          <w:b/>
        </w:rPr>
        <w:t>Különfélék</w:t>
      </w:r>
    </w:p>
    <w:p w14:paraId="5EA420C2" w14:textId="77777777" w:rsidR="003C7E41" w:rsidRPr="00CD4C98" w:rsidRDefault="003C7E41" w:rsidP="00430CC8">
      <w:pPr>
        <w:tabs>
          <w:tab w:val="left" w:pos="1890"/>
        </w:tabs>
        <w:rPr>
          <w:b/>
          <w:u w:val="single"/>
        </w:rPr>
      </w:pPr>
    </w:p>
    <w:p w14:paraId="4A741111" w14:textId="77777777" w:rsidR="00430CC8" w:rsidRDefault="00430CC8" w:rsidP="00430CC8">
      <w:pPr>
        <w:rPr>
          <w:b/>
          <w:u w:val="single"/>
        </w:rPr>
      </w:pPr>
      <w:r w:rsidRPr="00CD4C98">
        <w:rPr>
          <w:b/>
          <w:u w:val="single"/>
        </w:rPr>
        <w:t>TÁRGYALT NAPIRENDI PONTOK:</w:t>
      </w:r>
    </w:p>
    <w:p w14:paraId="597B9681" w14:textId="77777777" w:rsidR="00164E5F" w:rsidRDefault="00164E5F" w:rsidP="00AB5A89">
      <w:pPr>
        <w:jc w:val="both"/>
        <w:rPr>
          <w:b/>
        </w:rPr>
      </w:pPr>
    </w:p>
    <w:p w14:paraId="47DA3373" w14:textId="08381412" w:rsidR="0098717F" w:rsidRPr="00313811" w:rsidRDefault="0098717F" w:rsidP="002D5B22">
      <w:pPr>
        <w:pStyle w:val="Cmsor1"/>
        <w:numPr>
          <w:ilvl w:val="0"/>
          <w:numId w:val="2"/>
        </w:numPr>
        <w:textAlignment w:val="baseline"/>
        <w:rPr>
          <w:rFonts w:cs="Arial"/>
          <w:b/>
          <w:bCs/>
          <w:iCs w:val="0"/>
          <w:szCs w:val="24"/>
        </w:rPr>
      </w:pPr>
      <w:r w:rsidRPr="003A5241">
        <w:rPr>
          <w:b/>
          <w:i w:val="0"/>
        </w:rPr>
        <w:t xml:space="preserve">Előterjesztés </w:t>
      </w:r>
      <w:r w:rsidR="00435A37" w:rsidRPr="00435A37">
        <w:rPr>
          <w:b/>
          <w:i w:val="0"/>
          <w:iCs w:val="0"/>
          <w:szCs w:val="24"/>
        </w:rPr>
        <w:t>Bojt Község Román Nemzetiségi Önkormányzat szervezeti és működési szabályzatának elfogadásához</w:t>
      </w:r>
    </w:p>
    <w:p w14:paraId="18F4A6E2" w14:textId="77777777" w:rsidR="0098717F" w:rsidRPr="00313811" w:rsidRDefault="0098717F" w:rsidP="0098717F">
      <w:pPr>
        <w:ind w:left="720"/>
        <w:rPr>
          <w:b/>
        </w:rPr>
      </w:pPr>
    </w:p>
    <w:p w14:paraId="00EDE752" w14:textId="77777777" w:rsidR="00435A37" w:rsidRDefault="0098717F" w:rsidP="0098717F">
      <w:pPr>
        <w:jc w:val="both"/>
      </w:pPr>
      <w:r>
        <w:rPr>
          <w:u w:val="single"/>
        </w:rPr>
        <w:t xml:space="preserve">Farkas László </w:t>
      </w:r>
      <w:r w:rsidRPr="00CD4C98">
        <w:rPr>
          <w:u w:val="single"/>
        </w:rPr>
        <w:t>elnök:</w:t>
      </w:r>
      <w:r w:rsidRPr="00CD4C98">
        <w:t xml:space="preserve"> </w:t>
      </w:r>
      <w:r>
        <w:t xml:space="preserve">A képviselő-testület tagjai az </w:t>
      </w:r>
      <w:r w:rsidRPr="00CD4C98">
        <w:t xml:space="preserve">előterjesztést megkapták. </w:t>
      </w:r>
      <w:r w:rsidR="00435A37" w:rsidRPr="00435A37">
        <w:t>A Hajdú-Bihar Vármegyei Kormányhivatal szakmai segítségnyújtás keretében jelezte, hogy a Szervezeti és Működési Szabályzat több pontjának módosítása, kiegészítése szükséges. A javításoknak megfelelően elkészített SZMSZ egységes szerkezetben az előterjesztés mellékleteként olvasható.</w:t>
      </w:r>
      <w:r w:rsidR="00435A37">
        <w:t xml:space="preserve"> </w:t>
      </w:r>
    </w:p>
    <w:p w14:paraId="7CB2F959" w14:textId="581A3847" w:rsidR="0098717F" w:rsidRPr="00CD4C98" w:rsidRDefault="0098717F" w:rsidP="0098717F">
      <w:pPr>
        <w:jc w:val="both"/>
      </w:pPr>
      <w:r w:rsidRPr="00CD4C98">
        <w:t>Kéri a képviselőket mondják el véleményüket, tegyék fel kérdéseiket.</w:t>
      </w:r>
    </w:p>
    <w:p w14:paraId="7914D5F2" w14:textId="77777777" w:rsidR="0098717F" w:rsidRDefault="0098717F" w:rsidP="0098717F">
      <w:pPr>
        <w:pStyle w:val="Lbjegyzetszveg"/>
        <w:rPr>
          <w:sz w:val="24"/>
          <w:szCs w:val="24"/>
        </w:rPr>
      </w:pPr>
    </w:p>
    <w:p w14:paraId="2F60A69E" w14:textId="77777777" w:rsidR="0098717F" w:rsidRDefault="0098717F" w:rsidP="0098717F">
      <w:pPr>
        <w:pStyle w:val="Lbjegyzetszveg"/>
        <w:jc w:val="both"/>
        <w:rPr>
          <w:sz w:val="24"/>
          <w:szCs w:val="24"/>
        </w:rPr>
      </w:pPr>
      <w:r w:rsidRPr="00CD4C98">
        <w:rPr>
          <w:sz w:val="24"/>
          <w:szCs w:val="24"/>
        </w:rPr>
        <w:lastRenderedPageBreak/>
        <w:t>Mivel kérdés, hozzászólás nem érkezett, kéri a képviselőket, szavazzanak, egyetértenek-e az előterjesztés szerinti határozati javaslattal:</w:t>
      </w:r>
    </w:p>
    <w:p w14:paraId="10ED183B" w14:textId="77777777" w:rsidR="00435A37" w:rsidRDefault="00435A37" w:rsidP="00435A37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Cs w:val="20"/>
        </w:rPr>
      </w:pPr>
    </w:p>
    <w:p w14:paraId="1977CE53" w14:textId="72C749CD" w:rsidR="00435A37" w:rsidRPr="00435A37" w:rsidRDefault="00435A37" w:rsidP="00435A37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  <w:szCs w:val="20"/>
        </w:rPr>
        <w:t>Bojt Község Román</w:t>
      </w:r>
      <w:r w:rsidRPr="00435A37">
        <w:rPr>
          <w:rFonts w:eastAsia="Times New Roman"/>
        </w:rPr>
        <w:t xml:space="preserve"> Nemzetiségi Önkormányzat Képviselő-testülete a határozat melléklete szerinti tartalommal elfogadja </w:t>
      </w:r>
      <w:r w:rsidRPr="00435A37">
        <w:rPr>
          <w:rFonts w:eastAsia="Times New Roman"/>
          <w:szCs w:val="20"/>
        </w:rPr>
        <w:t>Bojt Község Román</w:t>
      </w:r>
      <w:r w:rsidRPr="00435A37">
        <w:rPr>
          <w:rFonts w:eastAsia="Times New Roman"/>
        </w:rPr>
        <w:t xml:space="preserve"> Nemzetiségi Önkormányzat </w:t>
      </w:r>
      <w:r w:rsidRPr="00435A37">
        <w:rPr>
          <w:rFonts w:eastAsia="Times New Roman"/>
          <w:i/>
        </w:rPr>
        <w:t>Szervezeti és Működési Szabályzatát.</w:t>
      </w:r>
    </w:p>
    <w:p w14:paraId="530122C3" w14:textId="62672A6B" w:rsidR="00435A37" w:rsidRPr="00435A37" w:rsidRDefault="00435A37" w:rsidP="00435A37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Szervezeti és Működési Szabályzat 2025. július 22. napján lép hatályba. </w:t>
      </w:r>
    </w:p>
    <w:p w14:paraId="6D9F7990" w14:textId="77777777" w:rsidR="00435A37" w:rsidRPr="00435A37" w:rsidRDefault="00435A37" w:rsidP="00435A37">
      <w:pPr>
        <w:tabs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Cs/>
          <w:kern w:val="16"/>
          <w:u w:val="single"/>
        </w:rPr>
      </w:pPr>
      <w:r w:rsidRPr="00435A37">
        <w:rPr>
          <w:rFonts w:eastAsia="Times New Roman"/>
          <w:bCs/>
          <w:kern w:val="16"/>
          <w:u w:val="single"/>
        </w:rPr>
        <w:t>Felelős:</w:t>
      </w:r>
      <w:r w:rsidRPr="00435A37">
        <w:rPr>
          <w:rFonts w:eastAsia="Times New Roman"/>
          <w:bCs/>
          <w:kern w:val="16"/>
          <w:u w:val="single"/>
        </w:rPr>
        <w:tab/>
      </w:r>
      <w:r w:rsidRPr="00435A37">
        <w:rPr>
          <w:rFonts w:eastAsia="Times New Roman"/>
          <w:bCs/>
          <w:kern w:val="16"/>
          <w:u w:val="single"/>
        </w:rPr>
        <w:tab/>
        <w:t>Farkas László elnök</w:t>
      </w:r>
    </w:p>
    <w:p w14:paraId="1A078AA4" w14:textId="77777777" w:rsidR="00435A37" w:rsidRPr="00435A37" w:rsidRDefault="00435A37" w:rsidP="00435A37">
      <w:pPr>
        <w:tabs>
          <w:tab w:val="left" w:pos="113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bCs/>
          <w:kern w:val="16"/>
        </w:rPr>
      </w:pPr>
      <w:r w:rsidRPr="00435A37">
        <w:rPr>
          <w:rFonts w:eastAsia="Times New Roman"/>
          <w:bCs/>
          <w:kern w:val="16"/>
        </w:rPr>
        <w:t>Határidő:</w:t>
      </w:r>
      <w:r w:rsidRPr="00435A37">
        <w:rPr>
          <w:rFonts w:eastAsia="Times New Roman"/>
          <w:bCs/>
          <w:kern w:val="16"/>
        </w:rPr>
        <w:tab/>
      </w:r>
      <w:r w:rsidRPr="00435A37">
        <w:rPr>
          <w:rFonts w:eastAsia="Times New Roman"/>
          <w:bCs/>
          <w:kern w:val="16"/>
        </w:rPr>
        <w:tab/>
        <w:t>azonnal</w:t>
      </w:r>
    </w:p>
    <w:p w14:paraId="00E38D2D" w14:textId="77777777" w:rsidR="0098717F" w:rsidRPr="00CD4C98" w:rsidRDefault="0098717F" w:rsidP="0098717F">
      <w:pPr>
        <w:pStyle w:val="Lbjegyzetszveg"/>
        <w:jc w:val="both"/>
        <w:rPr>
          <w:sz w:val="24"/>
          <w:szCs w:val="24"/>
        </w:rPr>
      </w:pPr>
    </w:p>
    <w:p w14:paraId="34ABA3A2" w14:textId="77777777" w:rsidR="0098717F" w:rsidRPr="00CD4C98" w:rsidRDefault="0098717F" w:rsidP="0098717F">
      <w:pPr>
        <w:jc w:val="both"/>
        <w:rPr>
          <w:b/>
          <w:bCs/>
          <w:i/>
        </w:rPr>
      </w:pPr>
      <w:r w:rsidRPr="00CD4C98">
        <w:rPr>
          <w:b/>
          <w:bCs/>
          <w:i/>
        </w:rPr>
        <w:t>3 jelenlevő képviselőből 3 képviselő vett részt a szavazásban, 3 képviselő igennel, 0 képviselő nemmel szavazott, 0 képviselő tartózkodott.</w:t>
      </w:r>
    </w:p>
    <w:p w14:paraId="37B13EBE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25C0C98B" w14:textId="3664D3EF" w:rsidR="0098717F" w:rsidRDefault="0098717F" w:rsidP="0098717F">
      <w:pPr>
        <w:jc w:val="both"/>
        <w:rPr>
          <w:b/>
          <w:bCs/>
          <w:u w:val="single"/>
        </w:rPr>
      </w:pPr>
      <w:r w:rsidRPr="00CD4C98">
        <w:rPr>
          <w:b/>
          <w:bCs/>
          <w:u w:val="single"/>
        </w:rPr>
        <w:t>Bojt Község Rom</w:t>
      </w:r>
      <w:r>
        <w:rPr>
          <w:b/>
          <w:bCs/>
          <w:u w:val="single"/>
        </w:rPr>
        <w:t>án</w:t>
      </w:r>
      <w:r w:rsidRPr="00CD4C98">
        <w:rPr>
          <w:b/>
          <w:bCs/>
          <w:u w:val="single"/>
        </w:rPr>
        <w:t xml:space="preserve"> Nemzetiségi Önkormányzatának</w:t>
      </w:r>
      <w:r>
        <w:rPr>
          <w:b/>
          <w:bCs/>
          <w:u w:val="single"/>
        </w:rPr>
        <w:t xml:space="preserve"> 1</w:t>
      </w:r>
      <w:r w:rsidR="00435A37"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/202</w:t>
      </w:r>
      <w:r>
        <w:rPr>
          <w:b/>
          <w:bCs/>
          <w:u w:val="single"/>
        </w:rPr>
        <w:t>5</w:t>
      </w:r>
      <w:r w:rsidRPr="00CD4C98">
        <w:rPr>
          <w:b/>
          <w:bCs/>
          <w:u w:val="single"/>
        </w:rPr>
        <w:t>. (</w:t>
      </w:r>
      <w:r>
        <w:rPr>
          <w:b/>
          <w:bCs/>
          <w:u w:val="single"/>
        </w:rPr>
        <w:t>V</w:t>
      </w:r>
      <w:r w:rsidR="00435A37">
        <w:rPr>
          <w:b/>
          <w:bCs/>
          <w:u w:val="single"/>
        </w:rPr>
        <w:t>I</w:t>
      </w:r>
      <w:r>
        <w:rPr>
          <w:b/>
          <w:bCs/>
          <w:u w:val="single"/>
        </w:rPr>
        <w:t>I</w:t>
      </w:r>
      <w:r w:rsidRPr="00CD4C98">
        <w:rPr>
          <w:b/>
          <w:bCs/>
          <w:u w:val="single"/>
        </w:rPr>
        <w:t xml:space="preserve">. </w:t>
      </w:r>
      <w:r w:rsidR="00435A37">
        <w:rPr>
          <w:b/>
          <w:bCs/>
          <w:u w:val="single"/>
        </w:rPr>
        <w:t>21</w:t>
      </w:r>
      <w:r w:rsidRPr="00CD4C98">
        <w:rPr>
          <w:b/>
          <w:bCs/>
          <w:u w:val="single"/>
        </w:rPr>
        <w:t>.) sz. határozata:</w:t>
      </w:r>
    </w:p>
    <w:p w14:paraId="70009270" w14:textId="77777777" w:rsidR="0098717F" w:rsidRDefault="0098717F" w:rsidP="0098717F">
      <w:pPr>
        <w:jc w:val="both"/>
        <w:rPr>
          <w:b/>
          <w:bCs/>
          <w:u w:val="single"/>
        </w:rPr>
      </w:pPr>
    </w:p>
    <w:p w14:paraId="24549973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ind w:left="708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  <w:szCs w:val="20"/>
        </w:rPr>
        <w:t>Bojt Község Román</w:t>
      </w:r>
      <w:r w:rsidRPr="00435A37">
        <w:rPr>
          <w:rFonts w:eastAsia="Times New Roman"/>
        </w:rPr>
        <w:t xml:space="preserve"> Nemzetiségi Önkormányzat Képviselő-testülete a határozat melléklete szerinti tartalommal elfogadja </w:t>
      </w:r>
      <w:r w:rsidRPr="00435A37">
        <w:rPr>
          <w:rFonts w:eastAsia="Times New Roman"/>
          <w:szCs w:val="20"/>
        </w:rPr>
        <w:t>Bojt Község Román</w:t>
      </w:r>
      <w:r w:rsidRPr="00435A37">
        <w:rPr>
          <w:rFonts w:eastAsia="Times New Roman"/>
        </w:rPr>
        <w:t xml:space="preserve"> Nemzetiségi Önkormányzat </w:t>
      </w:r>
      <w:r w:rsidRPr="00435A37">
        <w:rPr>
          <w:rFonts w:eastAsia="Times New Roman"/>
          <w:i/>
        </w:rPr>
        <w:t>Szervezeti és Működési Szabályzatát.</w:t>
      </w:r>
    </w:p>
    <w:p w14:paraId="5C8FA6DE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ind w:left="708"/>
        <w:jc w:val="both"/>
        <w:textAlignment w:val="baseline"/>
        <w:rPr>
          <w:rFonts w:eastAsia="Times New Roman"/>
        </w:rPr>
      </w:pPr>
    </w:p>
    <w:p w14:paraId="0E01878A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ind w:left="708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Szervezeti és Működési Szabályzat 2025. július 22. napján lép hatályba. </w:t>
      </w:r>
    </w:p>
    <w:p w14:paraId="6BB97A65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ind w:left="708"/>
        <w:jc w:val="both"/>
        <w:textAlignment w:val="baseline"/>
        <w:rPr>
          <w:rFonts w:eastAsia="Times New Roman"/>
        </w:rPr>
      </w:pPr>
    </w:p>
    <w:p w14:paraId="4599568C" w14:textId="77777777" w:rsidR="00435A37" w:rsidRPr="00435A37" w:rsidRDefault="00435A37" w:rsidP="00435A37">
      <w:pPr>
        <w:tabs>
          <w:tab w:val="left" w:pos="1134"/>
        </w:tabs>
        <w:overflowPunct w:val="0"/>
        <w:autoSpaceDE w:val="0"/>
        <w:autoSpaceDN w:val="0"/>
        <w:adjustRightInd w:val="0"/>
        <w:ind w:left="708"/>
        <w:textAlignment w:val="baseline"/>
        <w:rPr>
          <w:rFonts w:eastAsia="Times New Roman"/>
          <w:kern w:val="16"/>
          <w:u w:val="single"/>
        </w:rPr>
      </w:pPr>
      <w:r w:rsidRPr="00435A37">
        <w:rPr>
          <w:rFonts w:eastAsia="Times New Roman"/>
          <w:b/>
          <w:kern w:val="16"/>
          <w:u w:val="single"/>
        </w:rPr>
        <w:t>Felelős:</w:t>
      </w:r>
      <w:r w:rsidRPr="00435A37">
        <w:rPr>
          <w:rFonts w:eastAsia="Times New Roman"/>
          <w:kern w:val="16"/>
          <w:u w:val="single"/>
        </w:rPr>
        <w:tab/>
      </w:r>
      <w:r w:rsidRPr="00435A37">
        <w:rPr>
          <w:rFonts w:eastAsia="Times New Roman"/>
          <w:kern w:val="16"/>
          <w:u w:val="single"/>
        </w:rPr>
        <w:tab/>
        <w:t>Farkas László elnök</w:t>
      </w:r>
    </w:p>
    <w:p w14:paraId="269A1B64" w14:textId="77777777" w:rsidR="00435A37" w:rsidRPr="00435A37" w:rsidRDefault="00435A37" w:rsidP="00435A37">
      <w:pPr>
        <w:tabs>
          <w:tab w:val="left" w:pos="1134"/>
        </w:tabs>
        <w:overflowPunct w:val="0"/>
        <w:autoSpaceDE w:val="0"/>
        <w:autoSpaceDN w:val="0"/>
        <w:adjustRightInd w:val="0"/>
        <w:ind w:left="708"/>
        <w:textAlignment w:val="baseline"/>
        <w:rPr>
          <w:rFonts w:eastAsia="Times New Roman"/>
          <w:b/>
          <w:kern w:val="16"/>
        </w:rPr>
      </w:pPr>
      <w:r w:rsidRPr="00435A37">
        <w:rPr>
          <w:rFonts w:eastAsia="Times New Roman"/>
          <w:b/>
          <w:kern w:val="16"/>
        </w:rPr>
        <w:t>Határidő:</w:t>
      </w:r>
      <w:r w:rsidRPr="00435A37">
        <w:rPr>
          <w:rFonts w:eastAsia="Times New Roman"/>
          <w:b/>
          <w:kern w:val="16"/>
        </w:rPr>
        <w:tab/>
      </w:r>
      <w:r w:rsidRPr="00435A37">
        <w:rPr>
          <w:rFonts w:eastAsia="Times New Roman"/>
          <w:b/>
          <w:kern w:val="16"/>
        </w:rPr>
        <w:tab/>
      </w:r>
      <w:r w:rsidRPr="00435A37">
        <w:rPr>
          <w:rFonts w:eastAsia="Times New Roman"/>
          <w:kern w:val="16"/>
        </w:rPr>
        <w:t>azonnal</w:t>
      </w:r>
    </w:p>
    <w:p w14:paraId="01D5248D" w14:textId="77777777" w:rsidR="00435A37" w:rsidRDefault="00435A37" w:rsidP="0098717F">
      <w:pPr>
        <w:jc w:val="both"/>
        <w:rPr>
          <w:b/>
          <w:bCs/>
          <w:u w:val="single"/>
        </w:rPr>
      </w:pPr>
    </w:p>
    <w:p w14:paraId="14808C05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jc w:val="right"/>
        <w:textAlignment w:val="baseline"/>
        <w:rPr>
          <w:rFonts w:eastAsia="Times New Roman"/>
          <w:i/>
          <w:iCs/>
        </w:rPr>
      </w:pPr>
      <w:r w:rsidRPr="00435A37">
        <w:rPr>
          <w:rFonts w:eastAsia="Times New Roman"/>
          <w:i/>
          <w:iCs/>
        </w:rPr>
        <w:t>Melléklet a 15/2025. (VII. 21.) sz. határozathoz:</w:t>
      </w:r>
    </w:p>
    <w:p w14:paraId="22886AA5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</w:rPr>
      </w:pPr>
    </w:p>
    <w:p w14:paraId="666FF2B6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nstantia" w:hAnsi="Constantia"/>
          <w:b/>
        </w:rPr>
      </w:pPr>
      <w:r w:rsidRPr="00435A37">
        <w:rPr>
          <w:rFonts w:ascii="Constantia" w:hAnsi="Constantia"/>
          <w:b/>
        </w:rPr>
        <w:t xml:space="preserve"> </w:t>
      </w:r>
      <w:bookmarkStart w:id="1" w:name="_Hlk204163856"/>
      <w:r w:rsidRPr="00435A37">
        <w:rPr>
          <w:rFonts w:ascii="Constantia" w:hAnsi="Constantia"/>
          <w:b/>
        </w:rPr>
        <w:t>BOJT KÖZSÉG ROMÁN NEMZETISÉGI ÖNKORMÁNYZAT</w:t>
      </w:r>
    </w:p>
    <w:p w14:paraId="6FBF27DA" w14:textId="77777777" w:rsidR="00435A37" w:rsidRPr="00435A37" w:rsidRDefault="00435A37" w:rsidP="00435A37">
      <w:pPr>
        <w:jc w:val="center"/>
        <w:rPr>
          <w:rFonts w:ascii="Constantia" w:hAnsi="Constantia"/>
          <w:b/>
        </w:rPr>
      </w:pPr>
    </w:p>
    <w:p w14:paraId="1368BA14" w14:textId="77777777" w:rsidR="00435A37" w:rsidRPr="00435A37" w:rsidRDefault="00435A37" w:rsidP="00435A37">
      <w:pPr>
        <w:jc w:val="center"/>
        <w:rPr>
          <w:rFonts w:ascii="Constantia" w:hAnsi="Constantia"/>
          <w:b/>
        </w:rPr>
      </w:pPr>
      <w:r w:rsidRPr="00435A37">
        <w:rPr>
          <w:rFonts w:ascii="Constantia" w:hAnsi="Constantia"/>
          <w:b/>
        </w:rPr>
        <w:t>SZERVEZETI ÉS MŰKÖDÉSI</w:t>
      </w:r>
    </w:p>
    <w:p w14:paraId="33B749B0" w14:textId="77777777" w:rsidR="00435A37" w:rsidRPr="00435A37" w:rsidRDefault="00435A37" w:rsidP="00435A37">
      <w:pPr>
        <w:jc w:val="center"/>
        <w:rPr>
          <w:rFonts w:ascii="Constantia" w:hAnsi="Constantia"/>
          <w:b/>
        </w:rPr>
      </w:pPr>
    </w:p>
    <w:p w14:paraId="1992B62A" w14:textId="77777777" w:rsidR="00435A37" w:rsidRPr="00435A37" w:rsidRDefault="00435A37" w:rsidP="00435A37">
      <w:pPr>
        <w:jc w:val="center"/>
        <w:rPr>
          <w:rFonts w:ascii="Constantia" w:hAnsi="Constantia"/>
          <w:b/>
        </w:rPr>
      </w:pPr>
      <w:r w:rsidRPr="00435A37">
        <w:rPr>
          <w:rFonts w:ascii="Constantia" w:hAnsi="Constantia"/>
          <w:b/>
        </w:rPr>
        <w:t>SZABÁLYZATA</w:t>
      </w:r>
    </w:p>
    <w:p w14:paraId="2C6318D7" w14:textId="77777777" w:rsidR="00435A37" w:rsidRPr="00435A37" w:rsidRDefault="00435A37" w:rsidP="00435A37">
      <w:pPr>
        <w:tabs>
          <w:tab w:val="left" w:pos="2595"/>
        </w:tabs>
        <w:jc w:val="both"/>
        <w:rPr>
          <w:sz w:val="44"/>
          <w:szCs w:val="44"/>
        </w:rPr>
      </w:pPr>
    </w:p>
    <w:p w14:paraId="70BCB0B1" w14:textId="77777777" w:rsidR="00435A37" w:rsidRPr="00435A37" w:rsidRDefault="00435A37" w:rsidP="00435A37">
      <w:pPr>
        <w:jc w:val="both"/>
        <w:rPr>
          <w:sz w:val="22"/>
          <w:szCs w:val="22"/>
        </w:rPr>
      </w:pPr>
      <w:r w:rsidRPr="00435A37">
        <w:rPr>
          <w:sz w:val="22"/>
          <w:szCs w:val="22"/>
        </w:rPr>
        <w:t>Bojt Község Román Nemzetiségi Önkormányzat Képviselő-testülete a nemzetiségek jogairól szóló 2011. évi CLXXIX. törvény 113. §-</w:t>
      </w:r>
      <w:proofErr w:type="spellStart"/>
      <w:r w:rsidRPr="00435A37">
        <w:rPr>
          <w:sz w:val="22"/>
          <w:szCs w:val="22"/>
        </w:rPr>
        <w:t>ában</w:t>
      </w:r>
      <w:proofErr w:type="spellEnd"/>
      <w:r w:rsidRPr="00435A37">
        <w:rPr>
          <w:sz w:val="22"/>
          <w:szCs w:val="22"/>
        </w:rPr>
        <w:t xml:space="preserve"> kapott felhatalmazás alapján az alábbi Szervezeti és Működési Szabályzatot (továbbiakban: SZMSZ) alkotja meg: </w:t>
      </w:r>
    </w:p>
    <w:p w14:paraId="11D3662C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60360CD" w14:textId="77777777" w:rsidR="00435A37" w:rsidRPr="00435A37" w:rsidRDefault="00435A37" w:rsidP="00435A37">
      <w:pPr>
        <w:ind w:left="360"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1. </w:t>
      </w:r>
    </w:p>
    <w:p w14:paraId="7AA588DD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B8071CF" w14:textId="77777777" w:rsidR="00435A37" w:rsidRPr="00435A37" w:rsidRDefault="00435A37" w:rsidP="002D5B22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Román Nemzetiségi Önkormányzat kiemelt feladatának tekinti a településen élő román nemzetiségek önazonosságának megőrzését, hagyományai gondozását, átörökítését, az anyanyelv ápolását, fejlesztését, szellemi és tárgyi emlékeik fennmaradását, a nemzetiségi létből fakadó kulturális és politikai hátrányok mérséklését szolgáló tevékenységek támogatását.</w:t>
      </w:r>
    </w:p>
    <w:p w14:paraId="499ADED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5642411" w14:textId="77777777" w:rsidR="00435A37" w:rsidRPr="00435A37" w:rsidRDefault="00435A37" w:rsidP="002D5B22">
      <w:pPr>
        <w:numPr>
          <w:ilvl w:val="0"/>
          <w:numId w:val="2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román nemzetiség a helyi önkormányzat által felvállalt célok érdekében a nemzetiséghez tartozó vagy azokkal szimpatizáló személyeket, közösségeket mozgósítja, és segíti őket a feladatok elvégzésében.</w:t>
      </w:r>
    </w:p>
    <w:p w14:paraId="7DC875F7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E62841D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2. </w:t>
      </w:r>
    </w:p>
    <w:p w14:paraId="7472F7EA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799DD2BA" w14:textId="77777777" w:rsidR="00435A37" w:rsidRPr="00435A37" w:rsidRDefault="00435A37" w:rsidP="00435A37">
      <w:pPr>
        <w:ind w:left="360"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Általános rendelkezések</w:t>
      </w:r>
    </w:p>
    <w:p w14:paraId="36AA1A30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6BB7D94" w14:textId="77777777" w:rsidR="00435A37" w:rsidRPr="00435A37" w:rsidRDefault="00435A37" w:rsidP="002D5B2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A nemzetiségek jogairól szóló 2011. évi CLXXIX. törvény 50. §-</w:t>
      </w:r>
      <w:proofErr w:type="spellStart"/>
      <w:r w:rsidRPr="00435A37">
        <w:rPr>
          <w:sz w:val="22"/>
          <w:szCs w:val="22"/>
        </w:rPr>
        <w:t>ában</w:t>
      </w:r>
      <w:proofErr w:type="spellEnd"/>
      <w:r w:rsidRPr="00435A37">
        <w:rPr>
          <w:sz w:val="22"/>
          <w:szCs w:val="22"/>
        </w:rPr>
        <w:t xml:space="preserve"> foglaltaknak megfelelően az egyes nemzetiségek közvetlen választással a községben, a városban és a fővárosi kerületben települési nemzetiségi önkormányzatot hozhatnak létre.</w:t>
      </w:r>
    </w:p>
    <w:p w14:paraId="51CD5DF2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4E99FC2F" w14:textId="77777777" w:rsidR="00435A37" w:rsidRPr="00435A37" w:rsidRDefault="00435A37" w:rsidP="002D5B2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önkormányzat megnevezése: Bojt Község Román Nemzetiségi Önkormányzat</w:t>
      </w:r>
    </w:p>
    <w:p w14:paraId="046C66CD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Székhelye:</w:t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  <w:t xml:space="preserve"> 4114 Bojt, Ady E. u. 5. sz.</w:t>
      </w:r>
    </w:p>
    <w:p w14:paraId="4DB08423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</w:p>
    <w:p w14:paraId="07CA1F5D" w14:textId="77777777" w:rsidR="00435A37" w:rsidRPr="00435A37" w:rsidRDefault="00435A37" w:rsidP="002D5B2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1 db pecsétet használ.</w:t>
      </w:r>
    </w:p>
    <w:p w14:paraId="7021F4CB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kör-alakú pecsétet az elnök, elnökhelyettes használhatja, továbbá a banki ügyintézésre szolgál.</w:t>
      </w:r>
    </w:p>
    <w:p w14:paraId="61B910EC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</w:p>
    <w:p w14:paraId="13CB0D45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A körbélyegző </w:t>
      </w:r>
      <w:proofErr w:type="gramStart"/>
      <w:r w:rsidRPr="00435A37">
        <w:rPr>
          <w:sz w:val="22"/>
          <w:szCs w:val="22"/>
        </w:rPr>
        <w:t xml:space="preserve">szövege:   </w:t>
      </w:r>
      <w:proofErr w:type="gramEnd"/>
      <w:r w:rsidRPr="00435A37">
        <w:rPr>
          <w:sz w:val="22"/>
          <w:szCs w:val="22"/>
        </w:rPr>
        <w:t xml:space="preserve"> Bojt Község Román Nemzetiségi Önkormányzat</w:t>
      </w:r>
    </w:p>
    <w:p w14:paraId="6FC8DA3E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  <w:t xml:space="preserve">    Bojt</w:t>
      </w:r>
    </w:p>
    <w:p w14:paraId="076975FC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</w:p>
    <w:p w14:paraId="73E008F4" w14:textId="77777777" w:rsidR="00435A37" w:rsidRPr="00435A37" w:rsidRDefault="00435A37" w:rsidP="002D5B22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 A Román Nemzetiségi Önkormányzat jogi személy, amely közvetlen módon jött létre, a települési önkormányzat közigazgatási területén működik.</w:t>
      </w:r>
    </w:p>
    <w:p w14:paraId="74C4729F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F6E32E0" w14:textId="77777777" w:rsidR="00435A37" w:rsidRPr="00435A37" w:rsidRDefault="00435A37" w:rsidP="00435A37">
      <w:pPr>
        <w:ind w:left="360"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3. </w:t>
      </w:r>
    </w:p>
    <w:p w14:paraId="31A2919E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3C50DFE4" w14:textId="7FBC2DCA" w:rsidR="00435A37" w:rsidRPr="00435A37" w:rsidRDefault="00435A37" w:rsidP="00435A37">
      <w:pPr>
        <w:ind w:left="720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05A9F16B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639F4333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4. </w:t>
      </w:r>
    </w:p>
    <w:p w14:paraId="6FE1F79B" w14:textId="77777777" w:rsidR="00435A37" w:rsidRPr="00435A37" w:rsidRDefault="00435A37" w:rsidP="00435A37">
      <w:pPr>
        <w:ind w:left="360"/>
        <w:rPr>
          <w:b/>
          <w:sz w:val="22"/>
          <w:szCs w:val="22"/>
        </w:rPr>
      </w:pPr>
    </w:p>
    <w:p w14:paraId="4AE4EDB8" w14:textId="77777777" w:rsidR="00435A37" w:rsidRPr="00435A37" w:rsidRDefault="00435A37" w:rsidP="00435A37">
      <w:pPr>
        <w:ind w:left="360"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Az önkormányzat jogállása, feladata, hatáskörei</w:t>
      </w:r>
    </w:p>
    <w:p w14:paraId="4B8081C9" w14:textId="77777777" w:rsidR="00435A37" w:rsidRPr="00435A37" w:rsidRDefault="00435A37" w:rsidP="00435A37">
      <w:pPr>
        <w:rPr>
          <w:sz w:val="22"/>
          <w:szCs w:val="22"/>
        </w:rPr>
      </w:pPr>
    </w:p>
    <w:p w14:paraId="1BFFE2F9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önkormányzati feladat- és hatáskörök a nemzetiségi önkormányzat testületét illetik meg.</w:t>
      </w:r>
    </w:p>
    <w:p w14:paraId="42B333F6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önkormányzatot az elnök képviseli.</w:t>
      </w:r>
    </w:p>
    <w:p w14:paraId="6FDD457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6BF1C62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3CB0A4F5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FB51E2C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helyi nemzetiségi önkormányzat kötelező közfeladatait a nemzetiségek jogairól szóló törvény 115. §-a határozza meg.</w:t>
      </w:r>
    </w:p>
    <w:p w14:paraId="42536FA7" w14:textId="77777777" w:rsidR="00435A37" w:rsidRPr="00435A37" w:rsidRDefault="00435A37" w:rsidP="00435A37">
      <w:pPr>
        <w:ind w:left="720"/>
        <w:contextualSpacing/>
        <w:rPr>
          <w:sz w:val="22"/>
          <w:szCs w:val="22"/>
        </w:rPr>
      </w:pPr>
    </w:p>
    <w:p w14:paraId="15EF2234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helyi nemzetiségi önkormányzat a rendelkezésére álló források keretei között a nemzetiségek jogairól szóló törvény 116. §-a szerint önként vállalt feladatot láthat el.</w:t>
      </w:r>
    </w:p>
    <w:p w14:paraId="11FFD1C7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</w:p>
    <w:p w14:paraId="1E1F6B34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helyi nemzetiségi önkormányzat – jogszabályi keretek között - saját hatáskörében határozza meg:</w:t>
      </w:r>
    </w:p>
    <w:p w14:paraId="36606E4D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szervezete és működése részletes szabályait,</w:t>
      </w:r>
    </w:p>
    <w:p w14:paraId="2C745398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elnevezését, jelképeit, az általa képviselt nemzetiség ünnepeit,</w:t>
      </w:r>
    </w:p>
    <w:p w14:paraId="05B7BCF9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vagyonleltárát, törzsvagyona körét és a tulajdonát képező vagyon használatának szabályait,</w:t>
      </w:r>
    </w:p>
    <w:p w14:paraId="74D94C42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4F4F7BD5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gazdálkodó és más szervezetek alapítását vagy az ezekben való részvételt,</w:t>
      </w:r>
    </w:p>
    <w:p w14:paraId="374E7DF6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önkormányzati társulás létrehozását vagy társuláshoz való csatlakozást,</w:t>
      </w:r>
    </w:p>
    <w:p w14:paraId="59430934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feladat- és hatáskör átvételét más önkormányzattól,</w:t>
      </w:r>
    </w:p>
    <w:p w14:paraId="7BC4EAA0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elnöke, elnökhelyettese megválasztását,</w:t>
      </w:r>
    </w:p>
    <w:p w14:paraId="4C69FB0E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bizottság létrehozását, bírósági ülnökök megválasztását,</w:t>
      </w:r>
    </w:p>
    <w:p w14:paraId="18D1168A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költségvetését és zárszámadását, ellátja továbbá az ezzel kapcsolatos, az államháztartás működési rendjére vonatkozó jogszabályok szerinti adatszolgáltatási teendőket,</w:t>
      </w:r>
    </w:p>
    <w:p w14:paraId="285A666E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hatáskörébe tartozó kinevezést, vezetői megbízást,</w:t>
      </w:r>
    </w:p>
    <w:p w14:paraId="2F184994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pályázat, állami támogatás iránti kérelem, igénylés benyújtását, támogatásról történő lemondást,</w:t>
      </w:r>
    </w:p>
    <w:p w14:paraId="51CB6E68" w14:textId="77777777" w:rsidR="00435A37" w:rsidRPr="00435A37" w:rsidRDefault="00435A37" w:rsidP="002D5B22">
      <w:pPr>
        <w:numPr>
          <w:ilvl w:val="1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amit törvény ilyenként határoz meg.</w:t>
      </w:r>
    </w:p>
    <w:p w14:paraId="04577C1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B40AFA3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a hatáskörét – törvényben meghatározottak szerint - az elnökre átruházhatja. A nemzetiségi önkormányzat testülete az átruházott hatáskör tekintetében utasítást adhat a hatáskör gyakorlásához, és e hatáskört visszavonhatja, melyről külön határozatban dönthet.</w:t>
      </w:r>
    </w:p>
    <w:p w14:paraId="6B9ED0E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46C16C89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átruházott hatáskörök gyakorlásáról, az azt gyakorló elnök a testületnek beszámol.</w:t>
      </w:r>
    </w:p>
    <w:p w14:paraId="056DA136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9CE3523" w14:textId="77777777" w:rsidR="00435A37" w:rsidRPr="00435A37" w:rsidRDefault="00435A37" w:rsidP="002D5B22">
      <w:pPr>
        <w:numPr>
          <w:ilvl w:val="0"/>
          <w:numId w:val="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proofErr w:type="spellStart"/>
      <w:r w:rsidRPr="00435A37">
        <w:rPr>
          <w:sz w:val="22"/>
          <w:szCs w:val="22"/>
        </w:rPr>
        <w:t>Mötv</w:t>
      </w:r>
      <w:proofErr w:type="spellEnd"/>
      <w:r w:rsidRPr="00435A37">
        <w:rPr>
          <w:sz w:val="22"/>
          <w:szCs w:val="22"/>
        </w:rPr>
        <w:t>. 42. §-</w:t>
      </w:r>
      <w:proofErr w:type="spellStart"/>
      <w:r w:rsidRPr="00435A37">
        <w:rPr>
          <w:sz w:val="22"/>
          <w:szCs w:val="22"/>
        </w:rPr>
        <w:t>ában</w:t>
      </w:r>
      <w:proofErr w:type="spellEnd"/>
      <w:r w:rsidRPr="00435A37">
        <w:rPr>
          <w:sz w:val="22"/>
          <w:szCs w:val="22"/>
        </w:rPr>
        <w:t xml:space="preserve"> rögzített feladat és hatáskörök. Az átruházott feladat- és hatásköröket a hatásköri jegyzékben fel kell tüntetni.</w:t>
      </w:r>
    </w:p>
    <w:p w14:paraId="56D9531C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települési önkormányzat képviselő-testülete az általa átruházott hatáskör gyakorlásához utasítást adhat, e hatáskört visszavonhatja.</w:t>
      </w:r>
    </w:p>
    <w:p w14:paraId="6A563961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</w:p>
    <w:p w14:paraId="08E420C6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32C9F9F0" w14:textId="77777777" w:rsidR="00435A37" w:rsidRPr="00435A37" w:rsidRDefault="00435A37" w:rsidP="00435A37">
      <w:pPr>
        <w:ind w:left="360"/>
        <w:jc w:val="center"/>
        <w:rPr>
          <w:b/>
          <w:sz w:val="22"/>
          <w:szCs w:val="22"/>
        </w:rPr>
      </w:pPr>
    </w:p>
    <w:p w14:paraId="098633E6" w14:textId="77777777" w:rsidR="00435A37" w:rsidRPr="00435A37" w:rsidRDefault="00435A37" w:rsidP="00435A37">
      <w:pPr>
        <w:ind w:left="360"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képviselő-testület szervezete, működése</w:t>
      </w:r>
    </w:p>
    <w:p w14:paraId="7C81AB82" w14:textId="77777777" w:rsidR="00435A37" w:rsidRPr="00435A37" w:rsidRDefault="00435A37" w:rsidP="00435A37">
      <w:pPr>
        <w:rPr>
          <w:sz w:val="22"/>
          <w:szCs w:val="22"/>
        </w:rPr>
      </w:pPr>
    </w:p>
    <w:p w14:paraId="159D99D5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települési önkormányzat által létrehozott közös önkormányzati hivatal segíti a települési nemzetiségi önkormányzat munkáját.</w:t>
      </w:r>
    </w:p>
    <w:p w14:paraId="5A2340BE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57793FD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önkormányzati képviselő-testület tagjainak száma 3 fő.</w:t>
      </w:r>
    </w:p>
    <w:p w14:paraId="27751805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522739C1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testület alakuló ülését a választási bizottság elnöke a választás eredményének jogerőssé válását követő tizenöt napon belüli időpontra hívja össze.   </w:t>
      </w:r>
    </w:p>
    <w:p w14:paraId="45DF74F5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alakuló ülést – az elnök megválasztásáig – a jelenlévő legidősebb nemzetiségi önkormányzati képviselő, mint korelnök vezeti.</w:t>
      </w:r>
    </w:p>
    <w:p w14:paraId="2896BEA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A1D2333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korelnök megnyitja az ülést és azt követően a testület, meghallgatja a választási bizottság elnökének a tájékoztatóját a választás eredményéről.</w:t>
      </w:r>
    </w:p>
    <w:p w14:paraId="0ADC3226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C7C8E62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megbízóleveleket a választási bizottság elnöke adja át a képviselőknek.</w:t>
      </w:r>
    </w:p>
    <w:p w14:paraId="116F106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CD43DB7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képviselők, a megbízólevelek átvétele után ünnepélyesen esküt tesznek és aláírják az eskü szövegét.</w:t>
      </w:r>
    </w:p>
    <w:p w14:paraId="2550859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D21280E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alakuló ülésen a nemzetiségi önkormányzat a testületének tagjai közül megválasztja az önkormányzat elnökét, elnökhelyettesét, bizottsága tagjait, megalkotja szervezeti és működési szabályzatát, dönt a tiszteletdíjakról.</w:t>
      </w:r>
    </w:p>
    <w:p w14:paraId="1C0A57C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3D6846C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</w:t>
      </w:r>
      <w:r w:rsidRPr="00435A37">
        <w:rPr>
          <w:sz w:val="22"/>
          <w:szCs w:val="22"/>
        </w:rPr>
        <w:lastRenderedPageBreak/>
        <w:t>juttatást állapíthat meg lehetőségei függvényében a nemzetiségek jogairól szóló törvény 109. §-</w:t>
      </w:r>
      <w:proofErr w:type="spellStart"/>
      <w:r w:rsidRPr="00435A37">
        <w:rPr>
          <w:sz w:val="22"/>
          <w:szCs w:val="22"/>
        </w:rPr>
        <w:t>ának</w:t>
      </w:r>
      <w:proofErr w:type="spellEnd"/>
      <w:r w:rsidRPr="00435A37">
        <w:rPr>
          <w:sz w:val="22"/>
          <w:szCs w:val="22"/>
        </w:rPr>
        <w:t xml:space="preserve"> figyelembevételével. </w:t>
      </w:r>
    </w:p>
    <w:p w14:paraId="67A30B3C" w14:textId="77777777" w:rsidR="00435A37" w:rsidRPr="00435A37" w:rsidRDefault="00435A37" w:rsidP="00435A37">
      <w:pPr>
        <w:ind w:left="720"/>
        <w:contextualSpacing/>
        <w:rPr>
          <w:sz w:val="22"/>
          <w:szCs w:val="22"/>
        </w:rPr>
      </w:pPr>
    </w:p>
    <w:p w14:paraId="74F2DB21" w14:textId="77777777" w:rsidR="00435A37" w:rsidRPr="00435A37" w:rsidRDefault="00435A37" w:rsidP="002D5B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működés szerinti feltételeit a települési önkormányzattal kötött együttműködési megállapodás tartalmazza, mely az SZMSZ 1. számú melléklete.</w:t>
      </w:r>
    </w:p>
    <w:p w14:paraId="23CD7521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C133B72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28DC50B1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27106CB2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testület munkaterve</w:t>
      </w:r>
    </w:p>
    <w:p w14:paraId="3C26ACB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2BC262C" w14:textId="77777777" w:rsidR="00435A37" w:rsidRPr="00435A37" w:rsidRDefault="00435A37" w:rsidP="002D5B2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munkaterv – tervezetet az elnök terjeszti a képviselő-testület elé.</w:t>
      </w:r>
    </w:p>
    <w:p w14:paraId="771122F9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6777A51D" w14:textId="77777777" w:rsidR="00435A37" w:rsidRPr="00435A37" w:rsidRDefault="00435A37" w:rsidP="002D5B2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a munkaterv - tervezetének elkészítéséhez javaslatot kér</w:t>
      </w:r>
    </w:p>
    <w:p w14:paraId="740630B5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2C879487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tagjaitól</w:t>
      </w:r>
    </w:p>
    <w:p w14:paraId="6859D3C9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települési önkormányzat jegyzőjétől</w:t>
      </w:r>
    </w:p>
    <w:p w14:paraId="591EB091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9688FC2" w14:textId="77777777" w:rsidR="00435A37" w:rsidRPr="00435A37" w:rsidRDefault="00435A37" w:rsidP="002D5B2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munkaterv tartalmazza</w:t>
      </w:r>
    </w:p>
    <w:p w14:paraId="0B5FBA3B" w14:textId="77777777" w:rsidR="00435A37" w:rsidRPr="00435A37" w:rsidRDefault="00435A37" w:rsidP="00435A37">
      <w:pPr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 </w:t>
      </w:r>
    </w:p>
    <w:p w14:paraId="7278181C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ülések tervezett időpontját</w:t>
      </w:r>
    </w:p>
    <w:p w14:paraId="0441F099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ülések várható napirendjét</w:t>
      </w:r>
    </w:p>
    <w:p w14:paraId="70B7CBF6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napirendek előadóit</w:t>
      </w:r>
    </w:p>
    <w:p w14:paraId="561886EA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ülésektől függetlenül elvégzendő egyéb szervezési feladatokat.</w:t>
      </w:r>
    </w:p>
    <w:p w14:paraId="05FCA43D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48357AD9" w14:textId="77777777" w:rsidR="00435A37" w:rsidRPr="00435A37" w:rsidRDefault="00435A37" w:rsidP="002D5B2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munkaterv 1 naptári évre szól.</w:t>
      </w:r>
    </w:p>
    <w:p w14:paraId="46B6A3A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7B05EA8" w14:textId="77777777" w:rsidR="00435A37" w:rsidRPr="00435A37" w:rsidRDefault="00435A37" w:rsidP="002D5B22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munkatervet meg kell küldeni</w:t>
      </w:r>
    </w:p>
    <w:p w14:paraId="742C46F1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tagjainak</w:t>
      </w:r>
    </w:p>
    <w:p w14:paraId="61AA8BAD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települési önkormányzat jegyzőjének</w:t>
      </w:r>
    </w:p>
    <w:p w14:paraId="66BD5D10" w14:textId="77777777" w:rsidR="00435A37" w:rsidRPr="00435A37" w:rsidRDefault="00435A37" w:rsidP="00435A37">
      <w:pPr>
        <w:ind w:left="360"/>
        <w:jc w:val="center"/>
        <w:rPr>
          <w:b/>
          <w:sz w:val="22"/>
          <w:szCs w:val="22"/>
        </w:rPr>
      </w:pPr>
    </w:p>
    <w:p w14:paraId="09A81A43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110441F4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6B62D74C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Előterjesztések</w:t>
      </w:r>
    </w:p>
    <w:p w14:paraId="49EA7E83" w14:textId="77777777" w:rsidR="00435A37" w:rsidRPr="00435A37" w:rsidRDefault="00435A37" w:rsidP="00435A37">
      <w:pPr>
        <w:rPr>
          <w:sz w:val="22"/>
          <w:szCs w:val="22"/>
        </w:rPr>
      </w:pPr>
    </w:p>
    <w:p w14:paraId="440443D4" w14:textId="77777777" w:rsidR="00435A37" w:rsidRPr="00435A37" w:rsidRDefault="00435A37" w:rsidP="002D5B22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előterjesztések benyújtási módja: írásban, szóban.</w:t>
      </w:r>
    </w:p>
    <w:p w14:paraId="72AAE67E" w14:textId="77777777" w:rsidR="00435A37" w:rsidRPr="00435A37" w:rsidRDefault="00435A37" w:rsidP="00435A37">
      <w:pPr>
        <w:rPr>
          <w:sz w:val="22"/>
          <w:szCs w:val="22"/>
        </w:rPr>
      </w:pPr>
    </w:p>
    <w:p w14:paraId="21595EBF" w14:textId="77777777" w:rsidR="00435A37" w:rsidRPr="00435A37" w:rsidRDefault="00435A37" w:rsidP="002D5B2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Az írásban benyújtott előterjesztések a képviselő-testületi ülések előtt minimum 3 nappal kell kézbesíteni. </w:t>
      </w:r>
    </w:p>
    <w:p w14:paraId="7C94794F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6FEC72E" w14:textId="77777777" w:rsidR="00435A37" w:rsidRPr="00435A37" w:rsidRDefault="00435A37" w:rsidP="002D5B2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írásban és szóban indítványozott előterjesztések tárgyalása csak akkor lehetséges, ha a testület az ülés napirendjére veszi. Erre vonatkozóan egyszerű szótöbbség elegendő.</w:t>
      </w:r>
    </w:p>
    <w:p w14:paraId="572C16BC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1712122" w14:textId="77777777" w:rsidR="00435A37" w:rsidRPr="00435A37" w:rsidRDefault="00435A37" w:rsidP="002D5B2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előterjesztések formai és tartalmi követelményeinek betartásáról az elnök gondoskodik.</w:t>
      </w:r>
    </w:p>
    <w:p w14:paraId="7C10F256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12DB70B" w14:textId="77777777" w:rsidR="00435A37" w:rsidRPr="00435A37" w:rsidRDefault="00435A37" w:rsidP="002D5B2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elnök, a jegyzőtől kérheti a közös önkormányzati hivatal közreműködését az előterjesztések előkészítésében.</w:t>
      </w:r>
    </w:p>
    <w:p w14:paraId="41D3E6C1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9485812" w14:textId="77777777" w:rsidR="00435A37" w:rsidRPr="00435A37" w:rsidRDefault="00435A37" w:rsidP="002D5B22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6767A233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ind w:left="708"/>
        <w:textAlignment w:val="baseline"/>
        <w:rPr>
          <w:sz w:val="22"/>
          <w:szCs w:val="22"/>
        </w:rPr>
      </w:pPr>
    </w:p>
    <w:p w14:paraId="0DC65B84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0DB19A64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717CB415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58158DF3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Az ülés összehívása, vezetése</w:t>
      </w:r>
    </w:p>
    <w:p w14:paraId="4DF39B16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159185D8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A testület alakuló, rendes és rendkívüli ülést tart.</w:t>
      </w:r>
    </w:p>
    <w:p w14:paraId="0AC863B3" w14:textId="77777777" w:rsidR="00435A37" w:rsidRPr="00435A37" w:rsidRDefault="00435A37" w:rsidP="00435A37">
      <w:pPr>
        <w:rPr>
          <w:sz w:val="22"/>
          <w:szCs w:val="22"/>
        </w:rPr>
      </w:pPr>
    </w:p>
    <w:p w14:paraId="44A56E4B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szükség szerint, de évente legalább 4 rendes ülést, valamint évente 1 közmeghallgatást tart.</w:t>
      </w:r>
    </w:p>
    <w:p w14:paraId="198509CA" w14:textId="77777777" w:rsidR="00435A37" w:rsidRPr="00435A37" w:rsidRDefault="00435A37" w:rsidP="00435A37">
      <w:pPr>
        <w:rPr>
          <w:sz w:val="22"/>
          <w:szCs w:val="22"/>
        </w:rPr>
      </w:pPr>
    </w:p>
    <w:p w14:paraId="1FD55C5B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testületi ülést a nemzetiségi önkormányzat elnöke, akadályoztatása esetén az elnökhelyettes írásbeli meghívóval hívja össze.</w:t>
      </w:r>
    </w:p>
    <w:p w14:paraId="5744DDF5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0803E41D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Az elnöki és az elnökhelyettesi tisztség egyidejű </w:t>
      </w:r>
      <w:proofErr w:type="spellStart"/>
      <w:r w:rsidRPr="00435A37">
        <w:rPr>
          <w:sz w:val="22"/>
          <w:szCs w:val="22"/>
        </w:rPr>
        <w:t>betöltetlensége</w:t>
      </w:r>
      <w:proofErr w:type="spellEnd"/>
      <w:r w:rsidRPr="00435A37">
        <w:rPr>
          <w:sz w:val="22"/>
          <w:szCs w:val="22"/>
        </w:rPr>
        <w:t xml:space="preserve">, illetőleg tartós – 30 napon túli – akadályoztatásuk esetén a testület összehívására és vezetésére a mindenkori korelnök jogosult. </w:t>
      </w:r>
    </w:p>
    <w:p w14:paraId="1852D36D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3C85BA7D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71502898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2B325198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meghívónak tartalmaznia kell az ülés helyének és napjának, kezdési időpontjának, a napirendi pontoknak a megjelölését és az előterjesztők nevét is.</w:t>
      </w:r>
    </w:p>
    <w:p w14:paraId="4471102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4085A380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ülésére meghívandók köre</w:t>
      </w:r>
    </w:p>
    <w:p w14:paraId="61DE3E97" w14:textId="77777777" w:rsidR="00435A37" w:rsidRPr="00435A37" w:rsidRDefault="00435A37" w:rsidP="002D5B22">
      <w:pPr>
        <w:numPr>
          <w:ilvl w:val="1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polgármester</w:t>
      </w:r>
    </w:p>
    <w:p w14:paraId="2613FF93" w14:textId="77777777" w:rsidR="00435A37" w:rsidRPr="00435A37" w:rsidRDefault="00435A37" w:rsidP="002D5B22">
      <w:pPr>
        <w:numPr>
          <w:ilvl w:val="1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települési önkormányzat jegyzője</w:t>
      </w:r>
    </w:p>
    <w:p w14:paraId="68406046" w14:textId="77777777" w:rsidR="00435A37" w:rsidRPr="00435A37" w:rsidRDefault="00435A37" w:rsidP="002D5B22">
      <w:pPr>
        <w:numPr>
          <w:ilvl w:val="1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akiknek a meghívását az elnök az egyes napirendi pontok megtárgyalásához indokoltnak tartja.</w:t>
      </w:r>
    </w:p>
    <w:p w14:paraId="08BA4E47" w14:textId="77777777" w:rsidR="00435A37" w:rsidRPr="00435A37" w:rsidRDefault="00435A37" w:rsidP="00435A37">
      <w:pPr>
        <w:rPr>
          <w:sz w:val="22"/>
          <w:szCs w:val="22"/>
        </w:rPr>
      </w:pPr>
    </w:p>
    <w:p w14:paraId="6E599C08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Az ülést össze kell hívni </w:t>
      </w:r>
    </w:p>
    <w:p w14:paraId="7EC3DF7B" w14:textId="77777777" w:rsidR="00435A37" w:rsidRPr="00435A37" w:rsidRDefault="00435A37" w:rsidP="002D5B22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helyi nemzetiségi önkormányzat legalább két képviselője,</w:t>
      </w:r>
    </w:p>
    <w:p w14:paraId="3B616633" w14:textId="77777777" w:rsidR="00435A37" w:rsidRPr="00435A37" w:rsidRDefault="00435A37" w:rsidP="002D5B22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nemzetiségi önkormányzat bizottsága, </w:t>
      </w:r>
    </w:p>
    <w:p w14:paraId="229A7763" w14:textId="77777777" w:rsidR="00435A37" w:rsidRPr="00435A37" w:rsidRDefault="00435A37" w:rsidP="002D5B22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vármegyei kormányhivatal kezdeményezésére, amennyiben az indítvány tartalmazza a testületi ülés összehívásának indokát, napirendjét és helyszínét.</w:t>
      </w:r>
    </w:p>
    <w:p w14:paraId="1AE2E809" w14:textId="77777777" w:rsidR="00435A37" w:rsidRPr="00435A37" w:rsidRDefault="00435A37" w:rsidP="00435A37">
      <w:pPr>
        <w:ind w:left="1440"/>
        <w:rPr>
          <w:sz w:val="22"/>
          <w:szCs w:val="22"/>
        </w:rPr>
      </w:pPr>
    </w:p>
    <w:p w14:paraId="0DEC574C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indítványt a testület elnökénél kell előterjeszteni.</w:t>
      </w:r>
    </w:p>
    <w:p w14:paraId="3EDDB0A9" w14:textId="77777777" w:rsidR="00435A37" w:rsidRPr="00435A37" w:rsidRDefault="00435A37" w:rsidP="00435A37">
      <w:pPr>
        <w:ind w:left="720"/>
        <w:rPr>
          <w:sz w:val="22"/>
          <w:szCs w:val="22"/>
        </w:rPr>
      </w:pPr>
    </w:p>
    <w:p w14:paraId="59CF2A1F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az indítvány benyújtásától számított 15 napon belüli időpontra köteles a rendkívüli ülést összehívni.</w:t>
      </w:r>
    </w:p>
    <w:p w14:paraId="7B8FC23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51AF22D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rendkívüli ülés összehívására vonatkozó meghívóban meg kell jelölni a rendkívüli ülés indokát és tervezett napirendjét. </w:t>
      </w:r>
    </w:p>
    <w:p w14:paraId="05C990B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0C1E406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testületi ülések általános szabályai:</w:t>
      </w:r>
    </w:p>
    <w:p w14:paraId="4955735A" w14:textId="77777777" w:rsidR="00435A37" w:rsidRPr="00435A37" w:rsidRDefault="00435A37" w:rsidP="00435A37">
      <w:pPr>
        <w:ind w:firstLine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helyi önkormányzatokra vonatkozó rendelkezéseknek megfelelően nyilvánosak.</w:t>
      </w:r>
    </w:p>
    <w:p w14:paraId="6E370DDF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11C1D78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3EA36F5E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EF43CC5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a) A testület zárt ülést tart a következő ügyekben:</w:t>
      </w:r>
    </w:p>
    <w:p w14:paraId="1ACC2052" w14:textId="77777777" w:rsidR="00435A37" w:rsidRPr="00435A37" w:rsidRDefault="00435A37" w:rsidP="002D5B22">
      <w:pPr>
        <w:numPr>
          <w:ilvl w:val="1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összeférhetetlenségi,</w:t>
      </w:r>
    </w:p>
    <w:p w14:paraId="24009998" w14:textId="77777777" w:rsidR="00435A37" w:rsidRPr="00435A37" w:rsidRDefault="00435A37" w:rsidP="002D5B22">
      <w:pPr>
        <w:numPr>
          <w:ilvl w:val="1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méltatlansági,</w:t>
      </w:r>
    </w:p>
    <w:p w14:paraId="461131B6" w14:textId="77777777" w:rsidR="00435A37" w:rsidRPr="00435A37" w:rsidRDefault="00435A37" w:rsidP="002D5B22">
      <w:pPr>
        <w:numPr>
          <w:ilvl w:val="1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kitüntetési ügy tárgyalásakor,</w:t>
      </w:r>
    </w:p>
    <w:p w14:paraId="1CACF6A0" w14:textId="77777777" w:rsidR="00435A37" w:rsidRPr="00435A37" w:rsidRDefault="00435A37" w:rsidP="002D5B22">
      <w:pPr>
        <w:numPr>
          <w:ilvl w:val="1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vagyonnyilatkozati eljárás és </w:t>
      </w:r>
    </w:p>
    <w:p w14:paraId="327E13FE" w14:textId="77777777" w:rsidR="00435A37" w:rsidRPr="00435A37" w:rsidRDefault="00435A37" w:rsidP="002D5B22">
      <w:pPr>
        <w:numPr>
          <w:ilvl w:val="1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fegyelmi büntetés kiszabása során.</w:t>
      </w:r>
    </w:p>
    <w:p w14:paraId="29D1D622" w14:textId="77777777" w:rsidR="00435A37" w:rsidRPr="00435A37" w:rsidRDefault="00435A37" w:rsidP="00435A37">
      <w:pPr>
        <w:ind w:left="1080"/>
        <w:jc w:val="both"/>
        <w:rPr>
          <w:sz w:val="22"/>
          <w:szCs w:val="22"/>
        </w:rPr>
      </w:pPr>
    </w:p>
    <w:p w14:paraId="7210AE8A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b) A testület zárt ülést tarthat az érintett kezdeményezése alapján</w:t>
      </w:r>
    </w:p>
    <w:p w14:paraId="0504DC52" w14:textId="77777777" w:rsidR="00435A37" w:rsidRPr="00435A37" w:rsidRDefault="00435A37" w:rsidP="002D5B22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választás,</w:t>
      </w:r>
    </w:p>
    <w:p w14:paraId="2684F6C1" w14:textId="77777777" w:rsidR="00435A37" w:rsidRPr="00435A37" w:rsidRDefault="00435A37" w:rsidP="002D5B22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kinevezés,</w:t>
      </w:r>
    </w:p>
    <w:p w14:paraId="55FB1018" w14:textId="77777777" w:rsidR="00435A37" w:rsidRPr="00435A37" w:rsidRDefault="00435A37" w:rsidP="002D5B22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felmentés,</w:t>
      </w:r>
    </w:p>
    <w:p w14:paraId="1BA55B96" w14:textId="77777777" w:rsidR="00435A37" w:rsidRPr="00435A37" w:rsidRDefault="00435A37" w:rsidP="002D5B22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vezetői megbízás, megbízás visszavonása,</w:t>
      </w:r>
    </w:p>
    <w:p w14:paraId="31B74E6D" w14:textId="77777777" w:rsidR="00435A37" w:rsidRPr="00435A37" w:rsidRDefault="00435A37" w:rsidP="002D5B22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fegyelmi eljárás megindítása,</w:t>
      </w:r>
    </w:p>
    <w:p w14:paraId="604889A2" w14:textId="77777777" w:rsidR="00435A37" w:rsidRPr="00435A37" w:rsidRDefault="00435A37" w:rsidP="002D5B22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állásfoglalást igénylő személyi ügy tárgyalásakor,</w:t>
      </w:r>
    </w:p>
    <w:p w14:paraId="59D4E41E" w14:textId="77777777" w:rsidR="00435A37" w:rsidRPr="00435A37" w:rsidRDefault="00435A37" w:rsidP="002D5B22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ha a nyilvános tárgyalás üzleti érdeket sértene.</w:t>
      </w:r>
    </w:p>
    <w:p w14:paraId="57402BB0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3D8E224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A zárt ülésen </w:t>
      </w:r>
      <w:proofErr w:type="spellStart"/>
      <w:r w:rsidRPr="00435A37">
        <w:rPr>
          <w:sz w:val="22"/>
          <w:szCs w:val="22"/>
        </w:rPr>
        <w:t>elhangzottakra</w:t>
      </w:r>
      <w:proofErr w:type="spellEnd"/>
      <w:r w:rsidRPr="00435A37">
        <w:rPr>
          <w:sz w:val="22"/>
          <w:szCs w:val="22"/>
        </w:rPr>
        <w:t xml:space="preserve"> vonatkozóan a képviselőket titoktartási kötelezettség terheli, és csak a személyes adatok védelmére vonatkozó szabályok betartásával adható az ülésen </w:t>
      </w:r>
      <w:proofErr w:type="spellStart"/>
      <w:r w:rsidRPr="00435A37">
        <w:rPr>
          <w:sz w:val="22"/>
          <w:szCs w:val="22"/>
        </w:rPr>
        <w:t>elhangzottakról</w:t>
      </w:r>
      <w:proofErr w:type="spellEnd"/>
      <w:r w:rsidRPr="00435A37">
        <w:rPr>
          <w:sz w:val="22"/>
          <w:szCs w:val="22"/>
        </w:rPr>
        <w:t xml:space="preserve"> bármilyen tájékoztatás.</w:t>
      </w:r>
    </w:p>
    <w:p w14:paraId="42686BCD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AFC6074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ülés megnyitása után az elnök:</w:t>
      </w:r>
    </w:p>
    <w:p w14:paraId="7F0D18D4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47E834A" w14:textId="77777777" w:rsidR="00435A37" w:rsidRPr="00435A37" w:rsidRDefault="00435A37" w:rsidP="002D5B22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számba veszi a megjelent képviselőket</w:t>
      </w:r>
    </w:p>
    <w:p w14:paraId="747F748A" w14:textId="77777777" w:rsidR="00435A37" w:rsidRPr="00435A37" w:rsidRDefault="00435A37" w:rsidP="002D5B22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megállapítja a határozatképességet, megszavaztatja a napirendet</w:t>
      </w:r>
    </w:p>
    <w:p w14:paraId="58A6B6FC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EC6CE45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Határozatképtelenség esetén az elnök 8 napon belül új ülést hív össze.</w:t>
      </w:r>
    </w:p>
    <w:p w14:paraId="7BE3F60B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363010C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napirendre tűzésről a képviselő-testület vita nélkül a jelenlévők többségének szavazásával határoz.</w:t>
      </w:r>
    </w:p>
    <w:p w14:paraId="382C2FB5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22F0075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Kijelöli a jegyzőkönyv hitelesítőjének a személyét.</w:t>
      </w:r>
    </w:p>
    <w:p w14:paraId="303149D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DEAA5ED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napirendek tárgyalásának megkezdése előtt, az elnök tájékoztatást ad az előző ülést követő fontosabb eseményekről.</w:t>
      </w:r>
    </w:p>
    <w:p w14:paraId="5DEC79B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406752A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előadóhoz a képviselő-testület tagjai, a tanácskozási joggal meghívottak kérdést intézhetnek, amelyre a vita előtt választ kell adni.</w:t>
      </w:r>
    </w:p>
    <w:p w14:paraId="16C9A6A0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109FDD9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írásbeli előterjesztést az előadó szóban kiegészítheti.</w:t>
      </w:r>
    </w:p>
    <w:p w14:paraId="075C50BE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B923381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hozzászólások sorrendjét az elnök határozza meg.</w:t>
      </w:r>
    </w:p>
    <w:p w14:paraId="32CEDBB1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Amennyiben az elnök az ismételt felszólalásra az engedélyt megadja, a képviselő-testülettől kérheti a felszólalás engedélyezését.</w:t>
      </w:r>
    </w:p>
    <w:p w14:paraId="44CEEAA5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képviselő-testület e tárgyban vita nélkül, egyszerű többséggel dönthet.</w:t>
      </w:r>
    </w:p>
    <w:p w14:paraId="510C918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A3712B3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5DD53B2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84A8CF3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tárgyalási szüneteket az elnök rendelheti el. </w:t>
      </w:r>
    </w:p>
    <w:p w14:paraId="3F0E1AF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B2C997F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képviselő-testület ülésein tanácskozási joggal a meghívottak felszólalhatnak.</w:t>
      </w:r>
    </w:p>
    <w:p w14:paraId="19095FF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7B3AE33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hozzászólások leghosszabb időtartama 5 perc. Ennek a betartásáért az elnök a felelős.</w:t>
      </w:r>
    </w:p>
    <w:p w14:paraId="632E8CB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BD9B03D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szavazás módja, rendje: </w:t>
      </w:r>
    </w:p>
    <w:p w14:paraId="394AC085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3C8762D" w14:textId="77777777" w:rsidR="00435A37" w:rsidRPr="00435A37" w:rsidRDefault="00435A37" w:rsidP="002D5B2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3C6A573E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6A1B685" w14:textId="77777777" w:rsidR="00435A37" w:rsidRPr="00435A37" w:rsidRDefault="00435A37" w:rsidP="002D5B2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Szavazni először „igen”, majd „nem” szavazatokra, végül a „</w:t>
      </w:r>
      <w:proofErr w:type="gramStart"/>
      <w:r w:rsidRPr="00435A37">
        <w:rPr>
          <w:sz w:val="22"/>
          <w:szCs w:val="22"/>
        </w:rPr>
        <w:t>tartózkodás”-</w:t>
      </w:r>
      <w:proofErr w:type="spellStart"/>
      <w:proofErr w:type="gramEnd"/>
      <w:r w:rsidRPr="00435A37">
        <w:rPr>
          <w:sz w:val="22"/>
          <w:szCs w:val="22"/>
        </w:rPr>
        <w:t>ra</w:t>
      </w:r>
      <w:proofErr w:type="spellEnd"/>
      <w:r w:rsidRPr="00435A37">
        <w:rPr>
          <w:sz w:val="22"/>
          <w:szCs w:val="22"/>
        </w:rPr>
        <w:t xml:space="preserve"> vonatkozó elnöki kérdésre adandó válaszként kézfelemeléssel lehet.</w:t>
      </w:r>
    </w:p>
    <w:p w14:paraId="14E3F3B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809A6CD" w14:textId="77777777" w:rsidR="00435A37" w:rsidRPr="00435A37" w:rsidRDefault="00435A37" w:rsidP="002D5B2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javaslat elfogadásához a jelenlévő képviselők több mint a felének „igen” szavazata szükséges, kivéve a minősített többséget, igénylő kérdéseket.</w:t>
      </w:r>
    </w:p>
    <w:p w14:paraId="7550A87D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25CAF15" w14:textId="77777777" w:rsidR="00435A37" w:rsidRPr="00435A37" w:rsidRDefault="00435A37" w:rsidP="002D5B22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szavazás eredményének megállapítása után az elnök – a döntés szó szerinti elmondásával kihirdeti a határozatot. </w:t>
      </w:r>
    </w:p>
    <w:p w14:paraId="28B59338" w14:textId="77777777" w:rsidR="00435A37" w:rsidRPr="00435A37" w:rsidRDefault="00435A37" w:rsidP="00435A37">
      <w:pPr>
        <w:ind w:left="720"/>
        <w:contextualSpacing/>
        <w:rPr>
          <w:sz w:val="22"/>
          <w:szCs w:val="22"/>
        </w:rPr>
      </w:pPr>
    </w:p>
    <w:p w14:paraId="58DD95F9" w14:textId="77777777" w:rsidR="00435A37" w:rsidRPr="00435A37" w:rsidRDefault="00435A37" w:rsidP="002D5B22">
      <w:pPr>
        <w:numPr>
          <w:ilvl w:val="0"/>
          <w:numId w:val="22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ülés vezetésének nyelve magyar.</w:t>
      </w:r>
    </w:p>
    <w:p w14:paraId="47CF4800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609F9F8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77C7945A" w14:textId="77777777" w:rsidR="00435A37" w:rsidRPr="00435A37" w:rsidRDefault="00435A37" w:rsidP="00435A37">
      <w:pPr>
        <w:ind w:left="720"/>
        <w:rPr>
          <w:b/>
          <w:sz w:val="22"/>
          <w:szCs w:val="22"/>
        </w:rPr>
      </w:pPr>
    </w:p>
    <w:p w14:paraId="3E934B3D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tanácskozás rendjének fenntartása</w:t>
      </w:r>
    </w:p>
    <w:p w14:paraId="33BA3775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09EE443F" w14:textId="77777777" w:rsidR="00435A37" w:rsidRPr="00435A37" w:rsidRDefault="00435A37" w:rsidP="002D5B2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tanácskozás rendjének fenntartásáért az elnök a felelős.</w:t>
      </w:r>
    </w:p>
    <w:p w14:paraId="14BCD5F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B693D99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Eszközei:</w:t>
      </w:r>
    </w:p>
    <w:p w14:paraId="7F6CDA63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figyelmeztet</w:t>
      </w:r>
    </w:p>
    <w:p w14:paraId="0E0316EE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rendre utalt</w:t>
      </w:r>
    </w:p>
    <w:p w14:paraId="279371D1" w14:textId="77777777" w:rsidR="00435A37" w:rsidRPr="00435A37" w:rsidRDefault="00435A37" w:rsidP="002D5B22">
      <w:pPr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terem elhagyására kötelezi a hallgatósághoz tartozó rendbontót</w:t>
      </w:r>
    </w:p>
    <w:p w14:paraId="5E82321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43C8B463" w14:textId="77777777" w:rsidR="00435A37" w:rsidRPr="00435A37" w:rsidRDefault="00435A37" w:rsidP="002D5B22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05BD0280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3F159562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3A10A2E0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B452FC9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Határozathozatal</w:t>
      </w:r>
    </w:p>
    <w:p w14:paraId="184705A4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7B03353" w14:textId="77777777" w:rsidR="00435A37" w:rsidRPr="00435A37" w:rsidRDefault="00435A37" w:rsidP="002D5B2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képviselő-testület akkor határozatképes, ha az ülésen a képviselőknek több mint a fele jelen van.</w:t>
      </w:r>
    </w:p>
    <w:p w14:paraId="3DADF3AF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56A5637" w14:textId="77777777" w:rsidR="00435A37" w:rsidRPr="00435A37" w:rsidRDefault="00435A37" w:rsidP="002D5B2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határozathozatalhoz a jelenlévő képviselő több mint a felének „igen” szavazata szükséges (kivéve, ha a törvény a minősített többséget ír elő valamely kérdés eldöntésére).</w:t>
      </w:r>
    </w:p>
    <w:p w14:paraId="6B7A6D6B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2C4A239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i/>
          <w:iCs/>
          <w:sz w:val="22"/>
          <w:szCs w:val="22"/>
        </w:rPr>
        <w:t>Minősített többség szükséges</w:t>
      </w:r>
      <w:r w:rsidRPr="00435A37">
        <w:rPr>
          <w:sz w:val="22"/>
          <w:szCs w:val="22"/>
        </w:rPr>
        <w:t>:</w:t>
      </w:r>
    </w:p>
    <w:p w14:paraId="5C904464" w14:textId="77777777" w:rsidR="00435A37" w:rsidRPr="00435A37" w:rsidRDefault="00435A37" w:rsidP="002D5B22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szervezete és működése részletes szabályairól,</w:t>
      </w:r>
    </w:p>
    <w:p w14:paraId="259C8872" w14:textId="77777777" w:rsidR="00435A37" w:rsidRPr="00435A37" w:rsidRDefault="00435A37" w:rsidP="002D5B22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elnevezéséről, jelképeiről, az általa képviselt nemzetiség ünnepeiről,</w:t>
      </w:r>
    </w:p>
    <w:p w14:paraId="012B4846" w14:textId="77777777" w:rsidR="00435A37" w:rsidRPr="00435A37" w:rsidRDefault="00435A37" w:rsidP="002D5B22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vagyonleltáráról,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74804426" w14:textId="77777777" w:rsidR="00435A37" w:rsidRPr="00435A37" w:rsidRDefault="00435A37" w:rsidP="002D5B22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gazdálkodó és más szervezet alapításáról, megszüntetéséről, átalakításáról, vagy az ezekben való részvételről,</w:t>
      </w:r>
    </w:p>
    <w:p w14:paraId="77C351C6" w14:textId="77777777" w:rsidR="00435A37" w:rsidRPr="00435A37" w:rsidRDefault="00435A37" w:rsidP="002D5B22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önkormányzati társulás létrehozásáról vagy társuláshoz való csatlakozásról, </w:t>
      </w:r>
    </w:p>
    <w:p w14:paraId="1B251AEF" w14:textId="77777777" w:rsidR="00435A37" w:rsidRPr="00435A37" w:rsidRDefault="00435A37" w:rsidP="002D5B22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feladat- és hatáskör átvételéről szóló döntéshez,</w:t>
      </w:r>
    </w:p>
    <w:p w14:paraId="7986FBFE" w14:textId="77777777" w:rsidR="00435A37" w:rsidRPr="00435A37" w:rsidRDefault="00435A37" w:rsidP="002D5B22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arról, amit törvény ilyenként határoz meg.</w:t>
      </w:r>
    </w:p>
    <w:p w14:paraId="4A7E2FD1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5FD382B" w14:textId="77777777" w:rsidR="00435A37" w:rsidRPr="00435A37" w:rsidRDefault="00435A37" w:rsidP="002D5B2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határozattal foglal állást minden olyan ügyben, amelyekben a nemzetiségi önkormányzatot véleményezési, egyeztetési, döntési jog illeti meg.</w:t>
      </w:r>
    </w:p>
    <w:p w14:paraId="3E60C242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21092263" w14:textId="77777777" w:rsidR="00435A37" w:rsidRPr="00435A37" w:rsidRDefault="00435A37" w:rsidP="002D5B2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döntései testületi határozatok. Megnevezése: pl. Bojt Község Román Nemzetiségi Önkormányzatának sorszám/év (hónap, nap) sz. határozata.</w:t>
      </w:r>
    </w:p>
    <w:p w14:paraId="76790395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B8B603F" w14:textId="77777777" w:rsidR="00435A37" w:rsidRPr="00435A37" w:rsidRDefault="00435A37" w:rsidP="002D5B2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határozatokat naptári évenként kezdődően folyamatosan sorszámmal és évszámmal kell ellátni.</w:t>
      </w:r>
    </w:p>
    <w:p w14:paraId="4CF800C4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1423BAA" w14:textId="77777777" w:rsidR="00435A37" w:rsidRPr="00435A37" w:rsidRDefault="00435A37" w:rsidP="002D5B22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települési önkormányzat bizottsági és Képviselő-testületi ülésein a nemzetiségi önkormányzat elnöke (távollétében megbízottja) tanácskozási joggal vesz részt.</w:t>
      </w:r>
    </w:p>
    <w:p w14:paraId="44F7C824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70C5EFAE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7488E7E9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4335BFAB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szavazás módja</w:t>
      </w:r>
    </w:p>
    <w:p w14:paraId="0006DDDD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27A197D" w14:textId="77777777" w:rsidR="00435A37" w:rsidRPr="00435A37" w:rsidRDefault="00435A37" w:rsidP="002D5B2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Írásos előterjesztés szükséges:</w:t>
      </w:r>
    </w:p>
    <w:p w14:paraId="41309EB6" w14:textId="77777777" w:rsidR="00435A37" w:rsidRPr="00435A37" w:rsidRDefault="00435A37" w:rsidP="002D5B22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SZMSZ megalkotásához</w:t>
      </w:r>
    </w:p>
    <w:p w14:paraId="01458C7B" w14:textId="77777777" w:rsidR="00435A37" w:rsidRPr="00435A37" w:rsidRDefault="00435A37" w:rsidP="002D5B22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költségvetés meghatározásához, zárszámadáshoz,</w:t>
      </w:r>
    </w:p>
    <w:p w14:paraId="642AEE6C" w14:textId="77777777" w:rsidR="00435A37" w:rsidRPr="00435A37" w:rsidRDefault="00435A37" w:rsidP="002D5B22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intézményalapításhoz,</w:t>
      </w:r>
    </w:p>
    <w:p w14:paraId="5E0997B9" w14:textId="77777777" w:rsidR="00435A37" w:rsidRPr="00435A37" w:rsidRDefault="00435A37" w:rsidP="002D5B22">
      <w:pPr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társulások létrehozásához, társuláshoz való csatlakozásról, onnan kilépésről szóló döntéshez</w:t>
      </w:r>
    </w:p>
    <w:p w14:paraId="310E8E7E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67D3C09" w14:textId="77777777" w:rsidR="00435A37" w:rsidRPr="00435A37" w:rsidRDefault="00435A37" w:rsidP="002D5B2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5D74EAF4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96669A1" w14:textId="77777777" w:rsidR="00435A37" w:rsidRPr="00435A37" w:rsidRDefault="00435A37" w:rsidP="002D5B2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Név szerinti szavazás rendelhető el – a jelen lévő képviselők több mint felének javaslatára</w:t>
      </w:r>
    </w:p>
    <w:p w14:paraId="18EF4146" w14:textId="77777777" w:rsidR="00435A37" w:rsidRPr="00435A37" w:rsidRDefault="00435A37" w:rsidP="00435A37">
      <w:pPr>
        <w:jc w:val="both"/>
        <w:rPr>
          <w:sz w:val="22"/>
          <w:szCs w:val="22"/>
        </w:rPr>
      </w:pPr>
      <w:r w:rsidRPr="00435A37">
        <w:rPr>
          <w:sz w:val="22"/>
          <w:szCs w:val="22"/>
        </w:rPr>
        <w:tab/>
      </w:r>
    </w:p>
    <w:p w14:paraId="2DA7D09B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név szerinti szavazásnál az elnök felolvassa a jelenlévő képviselők nevét, akik nevük felolvasásakor „</w:t>
      </w:r>
      <w:proofErr w:type="gramStart"/>
      <w:r w:rsidRPr="00435A37">
        <w:rPr>
          <w:sz w:val="22"/>
          <w:szCs w:val="22"/>
        </w:rPr>
        <w:t>igen”-</w:t>
      </w:r>
      <w:proofErr w:type="spellStart"/>
      <w:proofErr w:type="gramEnd"/>
      <w:r w:rsidRPr="00435A37">
        <w:rPr>
          <w:sz w:val="22"/>
          <w:szCs w:val="22"/>
        </w:rPr>
        <w:t>nel</w:t>
      </w:r>
      <w:proofErr w:type="spellEnd"/>
      <w:r w:rsidRPr="00435A37">
        <w:rPr>
          <w:sz w:val="22"/>
          <w:szCs w:val="22"/>
        </w:rPr>
        <w:t>, „</w:t>
      </w:r>
      <w:proofErr w:type="gramStart"/>
      <w:r w:rsidRPr="00435A37">
        <w:rPr>
          <w:sz w:val="22"/>
          <w:szCs w:val="22"/>
        </w:rPr>
        <w:t>nem”-</w:t>
      </w:r>
      <w:proofErr w:type="spellStart"/>
      <w:proofErr w:type="gramEnd"/>
      <w:r w:rsidRPr="00435A37">
        <w:rPr>
          <w:sz w:val="22"/>
          <w:szCs w:val="22"/>
        </w:rPr>
        <w:t>mel</w:t>
      </w:r>
      <w:proofErr w:type="spellEnd"/>
      <w:r w:rsidRPr="00435A37">
        <w:rPr>
          <w:sz w:val="22"/>
          <w:szCs w:val="22"/>
        </w:rPr>
        <w:t xml:space="preserve"> „</w:t>
      </w:r>
      <w:proofErr w:type="gramStart"/>
      <w:r w:rsidRPr="00435A37">
        <w:rPr>
          <w:sz w:val="22"/>
          <w:szCs w:val="22"/>
        </w:rPr>
        <w:t>tartózkodom”-</w:t>
      </w:r>
      <w:proofErr w:type="spellStart"/>
      <w:proofErr w:type="gramEnd"/>
      <w:r w:rsidRPr="00435A37">
        <w:rPr>
          <w:sz w:val="22"/>
          <w:szCs w:val="22"/>
        </w:rPr>
        <w:t>mal</w:t>
      </w:r>
      <w:proofErr w:type="spellEnd"/>
      <w:r w:rsidRPr="00435A37">
        <w:rPr>
          <w:sz w:val="22"/>
          <w:szCs w:val="22"/>
        </w:rPr>
        <w:t xml:space="preserve"> szavaznak.</w:t>
      </w:r>
    </w:p>
    <w:p w14:paraId="19FA8A4D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név szerinti szavazásnál mindig szó szerinti jegyzőkönyv készítendő.</w:t>
      </w:r>
    </w:p>
    <w:p w14:paraId="3B98641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044C86E" w14:textId="77777777" w:rsidR="00435A37" w:rsidRPr="00435A37" w:rsidRDefault="00435A37" w:rsidP="002D5B2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Zárt ülésen tárgyalt ügyekben titkos szavazás is tartható, a jelen lévő képviselők több mint a felének kezdeményezésére. A titkos szavazásról külön jegyzőkönyv készül.</w:t>
      </w:r>
    </w:p>
    <w:p w14:paraId="49CA0A63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66FD5D6A" w14:textId="77777777" w:rsidR="00435A37" w:rsidRPr="00435A37" w:rsidRDefault="00435A37" w:rsidP="002D5B22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testületének döntéshozatalából kizárható az, akit, vagy akinek hozzátartozóját az ügy személyesen érinti. A képviselő köteles bejelenteni a személyes érintettségét. A kizárásról az érintett képviselő kezdeményezésére, vagy bármely más nemzetiségi önkormányzati képviselő javaslatára a testület dönt. A kizárt képviselő a határozatképesség szempontjából jelenlévőnek minősül.</w:t>
      </w:r>
    </w:p>
    <w:p w14:paraId="20F5A977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B72FAAC" w14:textId="77777777" w:rsidR="00435A37" w:rsidRPr="00435A37" w:rsidRDefault="00435A37" w:rsidP="002D5B22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5507540D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5306013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testületi ülés jegyzőkönyve</w:t>
      </w:r>
    </w:p>
    <w:p w14:paraId="7BE27B36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A9DBD4E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képviselő-testület üléséről jegyzőkönyvet kell készíteni. E feladat ellátásáról az elnök gondoskodik. </w:t>
      </w:r>
    </w:p>
    <w:p w14:paraId="5074286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33E29A5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jegyzőkönyv tartalmazza:</w:t>
      </w:r>
    </w:p>
    <w:p w14:paraId="52D063F3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testületi ülés helyét és </w:t>
      </w:r>
    </w:p>
    <w:p w14:paraId="1F974648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időpontját</w:t>
      </w:r>
    </w:p>
    <w:p w14:paraId="09700C4E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megjelent nemzetiségi önkormányzati képviselők nevét, az ülésről történő távozásuk időpontját,</w:t>
      </w:r>
    </w:p>
    <w:p w14:paraId="2A94BF24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meghívottak nevét, megjelenésük tényét,</w:t>
      </w:r>
    </w:p>
    <w:p w14:paraId="27758166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javasolt, elfogadott és tárgyalt napirendi pontokat</w:t>
      </w:r>
    </w:p>
    <w:p w14:paraId="61F1FE2B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előterjesztéseket,</w:t>
      </w:r>
    </w:p>
    <w:p w14:paraId="1BB0A8D7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egyes napirendi pontokhoz hozzászólók nevét, részvételük jogcímét, a hozzászólásuk, illetve az ülésen elhangzottak lényegét,</w:t>
      </w:r>
    </w:p>
    <w:p w14:paraId="634A0530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szavazásra feltett döntési javaslat pontos tartalmát,</w:t>
      </w:r>
    </w:p>
    <w:p w14:paraId="29B5EE69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döntéshozatalban résztvevők számát,</w:t>
      </w:r>
    </w:p>
    <w:p w14:paraId="4388022B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döntésből kizárt önkormányzati képviselő nevét és a kizárás indokát,</w:t>
      </w:r>
    </w:p>
    <w:p w14:paraId="53C80529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jegyző vagy megbízottja jogszabálysértésre vonatkozó jelzését,</w:t>
      </w:r>
    </w:p>
    <w:p w14:paraId="3B7AD20F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szavazás számszerű eredményét,</w:t>
      </w:r>
    </w:p>
    <w:p w14:paraId="71D94CF5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hozott döntéseket,</w:t>
      </w:r>
    </w:p>
    <w:p w14:paraId="386A4618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képviselő kérésére írásos különvéleményét a jegyzőkönyvhöz csatolni kell</w:t>
      </w:r>
    </w:p>
    <w:p w14:paraId="600FE08E" w14:textId="77777777" w:rsidR="00435A37" w:rsidRPr="00435A37" w:rsidRDefault="00435A37" w:rsidP="002D5B22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a jegyzőkönyvet végül az elnök és a hitelesítésre kijelölt képviselő írja alá</w:t>
      </w:r>
    </w:p>
    <w:p w14:paraId="5C269F9F" w14:textId="77777777" w:rsidR="00435A37" w:rsidRPr="00435A37" w:rsidRDefault="00435A37" w:rsidP="00435A37">
      <w:pPr>
        <w:ind w:left="720" w:hanging="720"/>
        <w:jc w:val="both"/>
        <w:rPr>
          <w:sz w:val="22"/>
          <w:szCs w:val="22"/>
        </w:rPr>
      </w:pPr>
    </w:p>
    <w:p w14:paraId="50C67027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jegyzőkönyv mellékletei:</w:t>
      </w:r>
    </w:p>
    <w:p w14:paraId="67C95664" w14:textId="77777777" w:rsidR="00435A37" w:rsidRPr="00435A37" w:rsidRDefault="00435A37" w:rsidP="002D5B22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jelenléti ív,</w:t>
      </w:r>
    </w:p>
    <w:p w14:paraId="32042C72" w14:textId="77777777" w:rsidR="00435A37" w:rsidRPr="00435A37" w:rsidRDefault="00435A37" w:rsidP="002D5B22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meghívó,</w:t>
      </w:r>
    </w:p>
    <w:p w14:paraId="6529DD64" w14:textId="77777777" w:rsidR="00435A37" w:rsidRPr="00435A37" w:rsidRDefault="00435A37" w:rsidP="002D5B22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előterjesztések,</w:t>
      </w:r>
    </w:p>
    <w:p w14:paraId="121F2637" w14:textId="77777777" w:rsidR="00435A37" w:rsidRPr="00435A37" w:rsidRDefault="00435A37" w:rsidP="002D5B22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</w:t>
      </w:r>
      <w:proofErr w:type="spellStart"/>
      <w:r w:rsidRPr="00435A37">
        <w:rPr>
          <w:sz w:val="22"/>
          <w:szCs w:val="22"/>
        </w:rPr>
        <w:t>közmeghallgatásról</w:t>
      </w:r>
      <w:proofErr w:type="spellEnd"/>
      <w:r w:rsidRPr="00435A37">
        <w:rPr>
          <w:sz w:val="22"/>
          <w:szCs w:val="22"/>
        </w:rPr>
        <w:t xml:space="preserve"> szóló közlemény.</w:t>
      </w:r>
    </w:p>
    <w:p w14:paraId="5009BA2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036A65C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a jegyzőkönyv elkészítéséhez a települési önkormányzat közös önkormányzati hivatalának a közreműködését kéri.</w:t>
      </w:r>
    </w:p>
    <w:p w14:paraId="6B98E27F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336227D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települési nemzetiségi önkormányzat testületi ülésére készült előterjesztések és jegyzőkönyvek – a zárt ülésre készült előterjesztések és jegyzőkönyvek kivételével – megtekinthetőek.</w:t>
      </w:r>
    </w:p>
    <w:p w14:paraId="2ED5F51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12871D5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67A3E99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64557AB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települési nemzetiségi önkormányzat elnöke a jegyzőkönyvet az ülést követő tizenöt munkanapon belül megküldi a vármegyei kormányhivatalnak, valamint a helyi önkormányzat által a nemzetiségek jogairól szóló törvény 80. § szerinti megállapodásában megjelölt személynek (jegyző vagy megbízottja).  </w:t>
      </w:r>
    </w:p>
    <w:p w14:paraId="7D4100B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41C5D5F5" w14:textId="77777777" w:rsidR="00435A37" w:rsidRPr="00435A37" w:rsidRDefault="00435A37" w:rsidP="002D5B22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jegyzőkönyv magyar nyelven készül.</w:t>
      </w:r>
    </w:p>
    <w:p w14:paraId="3E023FE8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775A7414" w14:textId="77777777" w:rsidR="00435A37" w:rsidRPr="00435A37" w:rsidRDefault="00435A37" w:rsidP="00435A37">
      <w:pPr>
        <w:ind w:left="360"/>
        <w:jc w:val="center"/>
        <w:rPr>
          <w:rFonts w:eastAsia="Times New Roman"/>
          <w:b/>
          <w:sz w:val="22"/>
          <w:szCs w:val="22"/>
        </w:rPr>
      </w:pPr>
      <w:r w:rsidRPr="00435A37">
        <w:rPr>
          <w:rFonts w:eastAsia="Times New Roman"/>
          <w:b/>
          <w:sz w:val="22"/>
          <w:szCs w:val="22"/>
        </w:rPr>
        <w:t>13.</w:t>
      </w:r>
    </w:p>
    <w:p w14:paraId="64242A6F" w14:textId="77777777" w:rsidR="00435A37" w:rsidRPr="00435A37" w:rsidRDefault="00435A37" w:rsidP="00435A37">
      <w:pPr>
        <w:rPr>
          <w:rFonts w:eastAsia="Times New Roman"/>
          <w:b/>
          <w:sz w:val="22"/>
          <w:szCs w:val="22"/>
        </w:rPr>
      </w:pPr>
    </w:p>
    <w:p w14:paraId="5A7CD83D" w14:textId="77777777" w:rsidR="00435A37" w:rsidRPr="00435A37" w:rsidRDefault="00435A37" w:rsidP="00435A37">
      <w:pPr>
        <w:jc w:val="center"/>
        <w:rPr>
          <w:rFonts w:eastAsia="Times New Roman"/>
          <w:b/>
          <w:sz w:val="22"/>
          <w:szCs w:val="22"/>
        </w:rPr>
      </w:pPr>
      <w:r w:rsidRPr="00435A37">
        <w:rPr>
          <w:rFonts w:eastAsia="Times New Roman"/>
          <w:b/>
          <w:sz w:val="22"/>
          <w:szCs w:val="22"/>
        </w:rPr>
        <w:t>Közmeghallgatás</w:t>
      </w:r>
    </w:p>
    <w:p w14:paraId="028075EE" w14:textId="77777777" w:rsidR="00435A37" w:rsidRPr="00435A37" w:rsidRDefault="00435A37" w:rsidP="00435A37">
      <w:pPr>
        <w:rPr>
          <w:rFonts w:eastAsia="Times New Roman"/>
          <w:b/>
          <w:sz w:val="22"/>
          <w:szCs w:val="22"/>
        </w:rPr>
      </w:pPr>
    </w:p>
    <w:p w14:paraId="1538CFCE" w14:textId="77777777" w:rsidR="00435A37" w:rsidRPr="00435A37" w:rsidRDefault="00435A37" w:rsidP="002D5B22">
      <w:pPr>
        <w:numPr>
          <w:ilvl w:val="0"/>
          <w:numId w:val="4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>A testület évente legalább egyszer közmeghallgatást tart, ahol a választópolgárok közérdekű bejelentést tehetnek, kérdést, véleményt, javaslatot mondhatnak a nemzetiségi önkormányzat munkájáról, a közügyek intézéséről.</w:t>
      </w:r>
    </w:p>
    <w:p w14:paraId="3F88C8FC" w14:textId="77777777" w:rsidR="00435A37" w:rsidRPr="00435A37" w:rsidRDefault="00435A37" w:rsidP="00435A37">
      <w:pPr>
        <w:ind w:left="720"/>
        <w:jc w:val="both"/>
        <w:rPr>
          <w:rFonts w:eastAsia="Times New Roman"/>
          <w:sz w:val="22"/>
          <w:szCs w:val="22"/>
        </w:rPr>
      </w:pPr>
    </w:p>
    <w:p w14:paraId="7D935066" w14:textId="77777777" w:rsidR="00435A37" w:rsidRPr="00435A37" w:rsidRDefault="00435A37" w:rsidP="002D5B22">
      <w:pPr>
        <w:numPr>
          <w:ilvl w:val="0"/>
          <w:numId w:val="4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>A lakosságot a közmeghallgatás helyéről és idejéről a területi üléssel azonos módon kell tájékoztatni.</w:t>
      </w:r>
    </w:p>
    <w:p w14:paraId="178045A1" w14:textId="77777777" w:rsidR="00435A37" w:rsidRPr="00435A37" w:rsidRDefault="00435A37" w:rsidP="00435A37">
      <w:pPr>
        <w:jc w:val="both"/>
        <w:rPr>
          <w:rFonts w:eastAsia="Times New Roman"/>
          <w:sz w:val="22"/>
          <w:szCs w:val="22"/>
        </w:rPr>
      </w:pPr>
    </w:p>
    <w:p w14:paraId="2EFBEC9C" w14:textId="77777777" w:rsidR="00435A37" w:rsidRPr="00435A37" w:rsidRDefault="00435A37" w:rsidP="002D5B22">
      <w:pPr>
        <w:numPr>
          <w:ilvl w:val="0"/>
          <w:numId w:val="4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 xml:space="preserve">A </w:t>
      </w:r>
      <w:proofErr w:type="spellStart"/>
      <w:r w:rsidRPr="00435A37">
        <w:rPr>
          <w:rFonts w:eastAsia="Times New Roman"/>
          <w:sz w:val="22"/>
          <w:szCs w:val="22"/>
        </w:rPr>
        <w:t>közmeghallgatáson</w:t>
      </w:r>
      <w:proofErr w:type="spellEnd"/>
      <w:r w:rsidRPr="00435A37">
        <w:rPr>
          <w:rFonts w:eastAsia="Times New Roman"/>
          <w:sz w:val="22"/>
          <w:szCs w:val="22"/>
        </w:rPr>
        <w:t xml:space="preserve"> a testület tagjainak határozatképes számban jelen kell lenniük. Az </w:t>
      </w:r>
      <w:proofErr w:type="spellStart"/>
      <w:r w:rsidRPr="00435A37">
        <w:rPr>
          <w:rFonts w:eastAsia="Times New Roman"/>
          <w:sz w:val="22"/>
          <w:szCs w:val="22"/>
        </w:rPr>
        <w:t>elhangzottakról</w:t>
      </w:r>
      <w:proofErr w:type="spellEnd"/>
      <w:r w:rsidRPr="00435A37">
        <w:rPr>
          <w:rFonts w:eastAsia="Times New Roman"/>
          <w:sz w:val="22"/>
          <w:szCs w:val="22"/>
        </w:rPr>
        <w:t xml:space="preserve"> a testületi ülésre vonatkozó szabályok szerint jegyzőkönyvet kell készíteni.</w:t>
      </w:r>
    </w:p>
    <w:p w14:paraId="11B0DC37" w14:textId="77777777" w:rsidR="00435A37" w:rsidRPr="00435A37" w:rsidRDefault="00435A37" w:rsidP="00435A37">
      <w:pPr>
        <w:jc w:val="both"/>
        <w:rPr>
          <w:rFonts w:eastAsia="Times New Roman"/>
          <w:sz w:val="22"/>
          <w:szCs w:val="22"/>
        </w:rPr>
      </w:pPr>
    </w:p>
    <w:p w14:paraId="48FCDEA8" w14:textId="77777777" w:rsidR="00435A37" w:rsidRPr="00435A37" w:rsidRDefault="00435A37" w:rsidP="002D5B22">
      <w:pPr>
        <w:numPr>
          <w:ilvl w:val="0"/>
          <w:numId w:val="4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>A közmeghallgatást az elnök vezeti.</w:t>
      </w:r>
    </w:p>
    <w:p w14:paraId="27F6A11C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B8F6CFD" w14:textId="77777777" w:rsidR="00435A37" w:rsidRPr="00435A37" w:rsidRDefault="00435A37" w:rsidP="002D5B22">
      <w:pPr>
        <w:numPr>
          <w:ilvl w:val="0"/>
          <w:numId w:val="41"/>
        </w:num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b/>
          <w:sz w:val="22"/>
          <w:szCs w:val="22"/>
        </w:rPr>
      </w:pPr>
    </w:p>
    <w:p w14:paraId="0854FA22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3F0CA41F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képviselő jogállása</w:t>
      </w:r>
    </w:p>
    <w:p w14:paraId="630114D3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3B88BB25" w14:textId="77777777" w:rsidR="00435A37" w:rsidRPr="00435A37" w:rsidRDefault="00435A37" w:rsidP="002D5B22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települési önkormányzat a működésével, feladat- és hatáskörébe tartozó ügyekkel, a nemzetségi hatáskörben hozott döntésekkel kapcsolatban a nemzetiségi önkormányzatot információhoz juttatja. Ennek érdekében a testület ülésén az elnöktől (megbízottjától) a nemzetiségi önkormányzat ügyeiben felvilágosítást kér.</w:t>
      </w:r>
    </w:p>
    <w:p w14:paraId="078041C7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kérdezett az ülésen szóban – vagy legkésőbb 15 napon belül írásban - köteles érdemi választ adni.</w:t>
      </w:r>
    </w:p>
    <w:p w14:paraId="5E681FC5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B97B669" w14:textId="77777777" w:rsidR="00435A37" w:rsidRPr="00435A37" w:rsidRDefault="00435A37" w:rsidP="002D5B22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663DBEEC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9D24956" w14:textId="77777777" w:rsidR="00435A37" w:rsidRPr="00435A37" w:rsidRDefault="00435A37" w:rsidP="002D5B22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képviselők kötelességei:</w:t>
      </w:r>
    </w:p>
    <w:p w14:paraId="43544DC5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4385D21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részt vesz a testület munkájában</w:t>
      </w:r>
    </w:p>
    <w:p w14:paraId="5159774E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megbízatásának ideje alatt legalább egy alkalommal köteles részt venni a fővárosi és megyei kormányhivatal által szervezett ingyenes képzésen</w:t>
      </w:r>
    </w:p>
    <w:p w14:paraId="7042CDA4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megválasztásától számított harminc napon belül köteles kérelmezni felvételét az adózás rendjéről szóló törvényben meghatározott köztartozásmentes adózói adatbázisba</w:t>
      </w:r>
    </w:p>
    <w:p w14:paraId="4DD7F268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felkérés esetében segíti a testületi ülések előkészítését</w:t>
      </w:r>
    </w:p>
    <w:p w14:paraId="707B53EC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akadályoztatását bejelenti az elnöknek</w:t>
      </w:r>
    </w:p>
    <w:p w14:paraId="464F8443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köteles a tudomására jutott állami, szolgálati, üzleti (és magán) titkot megőrizni</w:t>
      </w:r>
    </w:p>
    <w:p w14:paraId="7391DE2C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kapcsolatot tart a nemzetiségek közösségeivel </w:t>
      </w:r>
    </w:p>
    <w:p w14:paraId="3E05240A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bejelenti a vele szemben felmerült összeférhetetlenségi okot</w:t>
      </w:r>
    </w:p>
    <w:p w14:paraId="66445664" w14:textId="77777777" w:rsidR="00435A37" w:rsidRPr="00435A37" w:rsidRDefault="00435A37" w:rsidP="002D5B22">
      <w:pPr>
        <w:numPr>
          <w:ilvl w:val="1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megválasztásától számított harminc napon belül, majd ezt követően minden év január 31-ig vagyonnyilatkozatot köteles tenni. </w:t>
      </w:r>
    </w:p>
    <w:p w14:paraId="66B33476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03F06F8F" w14:textId="77777777" w:rsidR="00435A37" w:rsidRPr="00435A37" w:rsidRDefault="00435A37" w:rsidP="00435A37">
      <w:pPr>
        <w:ind w:left="360"/>
        <w:contextualSpacing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15.</w:t>
      </w:r>
    </w:p>
    <w:p w14:paraId="39F46883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705A3FD4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Az elnök</w:t>
      </w:r>
    </w:p>
    <w:p w14:paraId="514FAAD7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7859D9A3" w14:textId="77777777" w:rsidR="00435A37" w:rsidRPr="00435A37" w:rsidRDefault="00435A37" w:rsidP="00435A37">
      <w:pPr>
        <w:jc w:val="both"/>
        <w:rPr>
          <w:sz w:val="22"/>
          <w:szCs w:val="22"/>
        </w:rPr>
      </w:pPr>
      <w:r w:rsidRPr="00435A37">
        <w:rPr>
          <w:b/>
          <w:sz w:val="22"/>
          <w:szCs w:val="22"/>
        </w:rPr>
        <w:t xml:space="preserve"> </w:t>
      </w:r>
      <w:r w:rsidRPr="00435A37">
        <w:rPr>
          <w:sz w:val="22"/>
          <w:szCs w:val="22"/>
        </w:rPr>
        <w:t xml:space="preserve">A testület az alakuló ülésen a megválasztott képviselők közül társadalmi megbízatású elnököt választ. </w:t>
      </w:r>
    </w:p>
    <w:p w14:paraId="29FF32C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E4B0FB9" w14:textId="77777777" w:rsidR="00435A37" w:rsidRPr="00435A37" w:rsidRDefault="00435A37" w:rsidP="002D5B2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törvényben meghatározott feladatokon túl az elnök számára az alábbi teendők ellátása indokolt:</w:t>
      </w:r>
    </w:p>
    <w:p w14:paraId="60A6FE7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17D7919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gondoskodik a nemzetiségi önkormányzat működéséhez szükséges feltételek megteremtéséről,</w:t>
      </w:r>
    </w:p>
    <w:p w14:paraId="459B6157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gondoskodik a települési önkormányzattal való jó együttműködésről, a közös önkormányzati hivatal közreműködésének igényléséről,</w:t>
      </w:r>
    </w:p>
    <w:p w14:paraId="74F2155A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előkészíti az önkormányzat döntéseit és gondoskodik végrehajtásukról,</w:t>
      </w:r>
    </w:p>
    <w:p w14:paraId="062A25B2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kapcsolatot tart fenn a civil szerveződésekkel, az államigazgatási szervekkel,</w:t>
      </w:r>
    </w:p>
    <w:p w14:paraId="19F4C4DB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előterjeszti a más nemzetiségi szervezetekkel, egyesületekkel való kapcsolattartásra vonatkozó megállapodását,</w:t>
      </w:r>
    </w:p>
    <w:p w14:paraId="5E30B8F5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gondoskodik a pályázatokra való jelentkezés tervezetének – időbeni – előterjesztéséről,</w:t>
      </w:r>
    </w:p>
    <w:p w14:paraId="0E348013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gondoskodik a nyilvánosság megteremtéséről, a helyi fórumok szervezéséről, a román nemzetiséghez tartozó választópolgárok álláspontjainak megismeréséről, a nemzetiségi önkormányzat feladatkörébe tartozó ügyekben, </w:t>
      </w:r>
    </w:p>
    <w:p w14:paraId="0F22100E" w14:textId="77777777" w:rsidR="00435A37" w:rsidRPr="00435A37" w:rsidRDefault="00435A37" w:rsidP="002D5B22">
      <w:pPr>
        <w:numPr>
          <w:ilvl w:val="1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szervezi a kapcsolattartást a helyi pártok szervezetével, egyesületekkel, más civil szervezetekkel.</w:t>
      </w:r>
    </w:p>
    <w:p w14:paraId="28CE909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78D26AE" w14:textId="77777777" w:rsidR="00435A37" w:rsidRPr="00435A37" w:rsidRDefault="00435A37" w:rsidP="002D5B2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települési önkormányzattal való együttműködés keretében</w:t>
      </w:r>
    </w:p>
    <w:p w14:paraId="1D119B6F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4784A9F8" w14:textId="77777777" w:rsidR="00435A37" w:rsidRPr="00435A37" w:rsidRDefault="00435A37" w:rsidP="002D5B22">
      <w:pPr>
        <w:numPr>
          <w:ilvl w:val="1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települési nemzetiségi önkormányzat települési önkormányzattal a működési feltételeinek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47797539" w14:textId="77777777" w:rsidR="00435A37" w:rsidRPr="00435A37" w:rsidRDefault="00435A37" w:rsidP="00435A37">
      <w:pPr>
        <w:ind w:left="1440"/>
        <w:jc w:val="both"/>
        <w:rPr>
          <w:sz w:val="22"/>
          <w:szCs w:val="22"/>
        </w:rPr>
      </w:pPr>
    </w:p>
    <w:p w14:paraId="1992D54A" w14:textId="77777777" w:rsidR="00435A37" w:rsidRPr="00435A37" w:rsidRDefault="00435A37" w:rsidP="002D5B22">
      <w:pPr>
        <w:numPr>
          <w:ilvl w:val="1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rendszeres egyeztetéseket kezdeményez a polgármesterrel, a jegyzővel, bizottságok elnökeivel, különösen azokban a kérdésekben, amelyekben a nemzetiségi önkormányzatot véleményezési, egyetértési jog illeti meg, vagy ha valamely ügyben a nemzetiség érdekeit, jogait sértő intézkedés kifogásolható,</w:t>
      </w:r>
    </w:p>
    <w:p w14:paraId="310D3999" w14:textId="77777777" w:rsidR="00435A37" w:rsidRPr="00435A37" w:rsidRDefault="00435A37" w:rsidP="00435A37">
      <w:pPr>
        <w:ind w:left="1080"/>
        <w:jc w:val="both"/>
        <w:rPr>
          <w:sz w:val="22"/>
          <w:szCs w:val="22"/>
        </w:rPr>
      </w:pPr>
    </w:p>
    <w:p w14:paraId="63676185" w14:textId="77777777" w:rsidR="00435A37" w:rsidRPr="00435A37" w:rsidRDefault="00435A37" w:rsidP="002D5B22">
      <w:pPr>
        <w:numPr>
          <w:ilvl w:val="1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rendszeresen áttekinti a települési önkormányzat által használatba adott vagyontárgyak használatával, fejlesztésével összefüggő ügyeket.</w:t>
      </w:r>
    </w:p>
    <w:p w14:paraId="10151B56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4C67AED" w14:textId="77777777" w:rsidR="00435A37" w:rsidRPr="00435A37" w:rsidRDefault="00435A37" w:rsidP="002D5B2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dönt az átruházott hatáskörbe tartozó ügyekben.</w:t>
      </w:r>
    </w:p>
    <w:p w14:paraId="1D6690EB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2D25168" w14:textId="77777777" w:rsidR="00435A37" w:rsidRPr="00435A37" w:rsidRDefault="00435A37" w:rsidP="002D5B2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tájékoztatja a települési önkormányzati képviselő-testületét a nemzetiségi önkormányzat képviselő-testületének álláspontjáról azokban az ügyekben, amelyekben az utóbbi testületet véleményezési, egyetértési jog illeti meg.</w:t>
      </w:r>
    </w:p>
    <w:p w14:paraId="5989A19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0087759" w14:textId="77777777" w:rsidR="00435A37" w:rsidRPr="00435A37" w:rsidRDefault="00435A37" w:rsidP="002D5B22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segíti a képviselők munkáját.</w:t>
      </w:r>
    </w:p>
    <w:p w14:paraId="2FD74DE0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71D35B38" w14:textId="77777777" w:rsidR="00435A37" w:rsidRPr="00435A37" w:rsidRDefault="00435A37" w:rsidP="00435A37">
      <w:pPr>
        <w:ind w:left="360"/>
        <w:contextualSpacing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16.</w:t>
      </w:r>
    </w:p>
    <w:p w14:paraId="545F732C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6CD23453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Az elnökhelyettes</w:t>
      </w:r>
    </w:p>
    <w:p w14:paraId="572E5015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26C32041" w14:textId="77777777" w:rsidR="00435A37" w:rsidRPr="00435A37" w:rsidRDefault="00435A37" w:rsidP="002D5B22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alakuló ülésén saját tagjai közül az elnök helyettesítésére, munkájának segítésére társadalmi megbízatású elnökhelyettest választ.</w:t>
      </w:r>
    </w:p>
    <w:p w14:paraId="26B9234C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78BF19A" w14:textId="77777777" w:rsidR="00435A37" w:rsidRPr="00435A37" w:rsidRDefault="00435A37" w:rsidP="002D5B22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elnökhelyettes feladata az elnök helyettesítése annak akadályoztatása esetében.</w:t>
      </w:r>
    </w:p>
    <w:p w14:paraId="3EC0765D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889AA52" w14:textId="77777777" w:rsidR="00435A37" w:rsidRPr="00435A37" w:rsidRDefault="00435A37" w:rsidP="002D5B22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elnökhelyettes az elnök tevékenységét az elnök által meghatározott módon és ügyekben végzi.</w:t>
      </w:r>
    </w:p>
    <w:p w14:paraId="5457F224" w14:textId="77777777" w:rsidR="00435A37" w:rsidRPr="00435A37" w:rsidRDefault="00435A37" w:rsidP="00435A37">
      <w:pPr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 </w:t>
      </w:r>
    </w:p>
    <w:p w14:paraId="4CF12DB6" w14:textId="77777777" w:rsidR="00435A37" w:rsidRPr="00435A37" w:rsidRDefault="00435A37" w:rsidP="00435A37">
      <w:pPr>
        <w:ind w:left="360"/>
        <w:contextualSpacing/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17.</w:t>
      </w:r>
    </w:p>
    <w:p w14:paraId="5B7388C4" w14:textId="77777777" w:rsidR="00435A37" w:rsidRPr="00435A37" w:rsidRDefault="00435A37" w:rsidP="00435A37">
      <w:pPr>
        <w:ind w:left="720"/>
        <w:contextualSpacing/>
        <w:rPr>
          <w:b/>
          <w:sz w:val="22"/>
          <w:szCs w:val="22"/>
        </w:rPr>
      </w:pPr>
    </w:p>
    <w:p w14:paraId="7A52A562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Tiszteletdíj, költségtérítés</w:t>
      </w:r>
    </w:p>
    <w:p w14:paraId="4F9FAD2B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3BC31B2B" w14:textId="77777777" w:rsidR="00435A37" w:rsidRPr="00435A37" w:rsidRDefault="00435A37" w:rsidP="002D5B22">
      <w:pPr>
        <w:numPr>
          <w:ilvl w:val="1"/>
          <w:numId w:val="28"/>
        </w:numPr>
        <w:tabs>
          <w:tab w:val="num" w:pos="709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megválasztott tagjai munkájukért nem részesülnek tiszteletdíjban.</w:t>
      </w:r>
    </w:p>
    <w:p w14:paraId="46F62493" w14:textId="77777777" w:rsidR="00435A37" w:rsidRPr="00435A37" w:rsidRDefault="00435A37" w:rsidP="00435A37">
      <w:pPr>
        <w:ind w:left="709"/>
        <w:jc w:val="both"/>
        <w:rPr>
          <w:sz w:val="22"/>
          <w:szCs w:val="22"/>
        </w:rPr>
      </w:pPr>
    </w:p>
    <w:p w14:paraId="6BE60114" w14:textId="77777777" w:rsidR="00435A37" w:rsidRPr="00435A37" w:rsidRDefault="00435A37" w:rsidP="002D5B22">
      <w:pPr>
        <w:numPr>
          <w:ilvl w:val="1"/>
          <w:numId w:val="28"/>
        </w:numPr>
        <w:tabs>
          <w:tab w:val="num" w:pos="709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tagjai a tisztségük ellátása során felmerült és igazolt költségeiknek megtérítésére jogosultak.</w:t>
      </w:r>
    </w:p>
    <w:p w14:paraId="71C448C2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12283B48" w14:textId="77777777" w:rsidR="00435A37" w:rsidRPr="00435A37" w:rsidRDefault="00435A37" w:rsidP="002D5B22">
      <w:pPr>
        <w:numPr>
          <w:ilvl w:val="0"/>
          <w:numId w:val="42"/>
        </w:num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b/>
          <w:sz w:val="22"/>
          <w:szCs w:val="22"/>
        </w:rPr>
      </w:pPr>
    </w:p>
    <w:p w14:paraId="2C76F5ED" w14:textId="77777777" w:rsidR="00435A37" w:rsidRPr="00435A37" w:rsidRDefault="00435A37" w:rsidP="00435A37">
      <w:pPr>
        <w:ind w:left="720"/>
        <w:contextualSpacing/>
        <w:rPr>
          <w:b/>
          <w:sz w:val="22"/>
          <w:szCs w:val="22"/>
        </w:rPr>
      </w:pPr>
    </w:p>
    <w:p w14:paraId="6AC5447C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Vagyonnyilatkozat-tételi kötelezettség</w:t>
      </w:r>
    </w:p>
    <w:p w14:paraId="2CE13C83" w14:textId="77777777" w:rsidR="00435A37" w:rsidRPr="00435A37" w:rsidRDefault="00435A37" w:rsidP="00435A37">
      <w:pPr>
        <w:rPr>
          <w:sz w:val="22"/>
          <w:szCs w:val="22"/>
        </w:rPr>
      </w:pPr>
    </w:p>
    <w:p w14:paraId="57DB43FB" w14:textId="77777777" w:rsidR="00435A37" w:rsidRPr="00435A37" w:rsidRDefault="00435A37" w:rsidP="00435A37">
      <w:pPr>
        <w:ind w:left="567" w:hanging="283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1. A nemzetiségi önkormányzati képviselő a megválasztásától számított harminc napon belül, majd ezt követően minden év január 31-ig a nemzetiségek jogairól szóló 2011. évi CLXXIX.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11CBDE96" w14:textId="77777777" w:rsidR="00435A37" w:rsidRPr="00435A37" w:rsidRDefault="00435A37" w:rsidP="00435A37">
      <w:pPr>
        <w:rPr>
          <w:sz w:val="22"/>
          <w:szCs w:val="22"/>
        </w:rPr>
      </w:pPr>
    </w:p>
    <w:p w14:paraId="5526D145" w14:textId="77777777" w:rsidR="00435A37" w:rsidRPr="00435A37" w:rsidRDefault="00435A37" w:rsidP="00435A37">
      <w:pPr>
        <w:ind w:left="567" w:hanging="283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2. A vagyonnyilatkozat tételének elmulasztása esetén - annak benyújtásáig - a képviselő nem gyakorolhatja képviselői jogait, és nem részesülhet tiszteletdíjban, természetbeni juttatásban, költségtérítésben.</w:t>
      </w:r>
    </w:p>
    <w:p w14:paraId="4D37276C" w14:textId="77777777" w:rsidR="00435A37" w:rsidRPr="00435A37" w:rsidRDefault="00435A37" w:rsidP="00435A37">
      <w:pPr>
        <w:ind w:left="567" w:hanging="283"/>
        <w:rPr>
          <w:sz w:val="22"/>
          <w:szCs w:val="22"/>
        </w:rPr>
      </w:pPr>
    </w:p>
    <w:p w14:paraId="57F02E87" w14:textId="77777777" w:rsidR="00435A37" w:rsidRPr="00435A37" w:rsidRDefault="00435A37" w:rsidP="00435A37">
      <w:pPr>
        <w:ind w:left="567" w:hanging="283"/>
        <w:jc w:val="both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>3. A vagyonnyilatkozatot ellenőrzik az erre kijelölt képviselők. A képviselő vagyonnyilatkozata nyilvános. A képviselő hozzátartozójának nyilatkozata nem nyilvános, abba csak az ellenőrző képviselők tekinthetnek be az ellenőrzés céljából.</w:t>
      </w:r>
    </w:p>
    <w:p w14:paraId="3435D825" w14:textId="77777777" w:rsidR="00435A37" w:rsidRPr="00435A37" w:rsidRDefault="00435A37" w:rsidP="00435A37">
      <w:pPr>
        <w:ind w:left="567" w:hanging="283"/>
        <w:rPr>
          <w:sz w:val="22"/>
          <w:szCs w:val="22"/>
        </w:rPr>
      </w:pPr>
    </w:p>
    <w:p w14:paraId="10B1DAE3" w14:textId="77777777" w:rsidR="00435A37" w:rsidRPr="00435A37" w:rsidRDefault="00435A37" w:rsidP="00435A37">
      <w:pPr>
        <w:ind w:left="567" w:hanging="283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4. A vagyonnyilatkozattal kapcsolatos eljárást a vagyonnyilatkozat ellenőrzésére kijelölt képviselőknél bárki írásban kezdeményezheti. Az eljárás eredményéről a kijelölt képviselők a soron következő ülésén tájékoztatják a képviselő-testületet.</w:t>
      </w:r>
    </w:p>
    <w:p w14:paraId="1226E8F8" w14:textId="77777777" w:rsidR="00435A37" w:rsidRPr="00435A37" w:rsidRDefault="00435A37" w:rsidP="00435A37">
      <w:pPr>
        <w:ind w:left="567" w:hanging="283"/>
        <w:rPr>
          <w:sz w:val="22"/>
          <w:szCs w:val="22"/>
        </w:rPr>
      </w:pPr>
    </w:p>
    <w:p w14:paraId="79C435E7" w14:textId="77777777" w:rsidR="00435A37" w:rsidRPr="00435A37" w:rsidRDefault="00435A37" w:rsidP="00435A37">
      <w:pPr>
        <w:ind w:left="567" w:hanging="283"/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5. A vagyonnyilatkozattal kapcsolatos eljárás során felhívásra a képviselő köteles a saját, illetve hozzátartozója vagyonnyilatkozatával feltüntetett adatokra vonatkozó azonosító adatokat </w:t>
      </w:r>
      <w:r w:rsidRPr="00435A37">
        <w:rPr>
          <w:sz w:val="22"/>
          <w:szCs w:val="22"/>
        </w:rPr>
        <w:lastRenderedPageBreak/>
        <w:t>haladéktalanul írásban bejelenteni. Az azonosító adatokat csak az ellenőrzésre kijelölt képviselők ismerhetik meg, azokat az eljárás lezárását követő nyolc napon belül törölni kell.</w:t>
      </w:r>
    </w:p>
    <w:p w14:paraId="7754C784" w14:textId="77777777" w:rsidR="00435A37" w:rsidRPr="00435A37" w:rsidRDefault="00435A37" w:rsidP="00435A37">
      <w:pPr>
        <w:rPr>
          <w:sz w:val="22"/>
          <w:szCs w:val="22"/>
        </w:rPr>
      </w:pPr>
    </w:p>
    <w:p w14:paraId="0A7702AD" w14:textId="77777777" w:rsidR="00435A37" w:rsidRPr="00435A37" w:rsidRDefault="00435A37" w:rsidP="00435A37">
      <w:pPr>
        <w:ind w:left="567" w:hanging="283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6. A nemzetiségi önkormányzat hatásköréből nem ruházható át a vagyonnyilatkozati eljárással kapcsolatos döntés.</w:t>
      </w:r>
    </w:p>
    <w:p w14:paraId="12AE53BC" w14:textId="77777777" w:rsidR="00435A37" w:rsidRPr="00435A37" w:rsidRDefault="00435A37" w:rsidP="00435A37">
      <w:pPr>
        <w:ind w:left="567" w:hanging="283"/>
        <w:rPr>
          <w:sz w:val="22"/>
          <w:szCs w:val="22"/>
        </w:rPr>
      </w:pPr>
    </w:p>
    <w:p w14:paraId="44CEFF34" w14:textId="77777777" w:rsidR="00435A37" w:rsidRPr="00435A37" w:rsidRDefault="00435A37" w:rsidP="002D5B22">
      <w:pPr>
        <w:numPr>
          <w:ilvl w:val="1"/>
          <w:numId w:val="31"/>
        </w:numPr>
        <w:tabs>
          <w:tab w:val="num" w:pos="567"/>
        </w:tabs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a vagyonnyilatkozattal kapcsolatos eljárást zárt ülés keretében tárgyalja meg.</w:t>
      </w:r>
    </w:p>
    <w:p w14:paraId="542158A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E534561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19. </w:t>
      </w:r>
    </w:p>
    <w:p w14:paraId="7B9968FC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475D8814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Az önkormányzat költségvetése</w:t>
      </w:r>
    </w:p>
    <w:p w14:paraId="6A3A3CE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73F81B9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évente köteles a nemzetiségi önkormányzat költségvetését megállapítani.</w:t>
      </w:r>
    </w:p>
    <w:p w14:paraId="3A607032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költségvetés összeállításánál figyelembe kell venni az államháztartásról szóló törvényt, a finanszírozás rendjét és az állami és önkormányzati hozzájárulás mértékét.</w:t>
      </w:r>
    </w:p>
    <w:p w14:paraId="20BD0DC6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FC63615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önkormányzati bevételek forrása különösen:</w:t>
      </w:r>
    </w:p>
    <w:p w14:paraId="42156C3E" w14:textId="77777777" w:rsidR="00435A37" w:rsidRPr="00435A37" w:rsidRDefault="00435A37" w:rsidP="002D5B22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állam költségvetési támogatása,</w:t>
      </w:r>
    </w:p>
    <w:p w14:paraId="4AE64B3B" w14:textId="77777777" w:rsidR="00435A37" w:rsidRPr="00435A37" w:rsidRDefault="00435A37" w:rsidP="002D5B22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egyéb támogatások,</w:t>
      </w:r>
    </w:p>
    <w:p w14:paraId="7FE105EC" w14:textId="77777777" w:rsidR="00435A37" w:rsidRPr="00435A37" w:rsidRDefault="00435A37" w:rsidP="002D5B22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saját bevételek, vállalkozási bevételek,</w:t>
      </w:r>
    </w:p>
    <w:p w14:paraId="76AD39B9" w14:textId="77777777" w:rsidR="00435A37" w:rsidRPr="00435A37" w:rsidRDefault="00435A37" w:rsidP="002D5B22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vagyonának a hozadéka,</w:t>
      </w:r>
    </w:p>
    <w:p w14:paraId="6E8C6C4F" w14:textId="77777777" w:rsidR="00435A37" w:rsidRPr="00435A37" w:rsidRDefault="00435A37" w:rsidP="002D5B22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anyaországi és egyéb adományok,</w:t>
      </w:r>
    </w:p>
    <w:p w14:paraId="1C240784" w14:textId="77777777" w:rsidR="00435A37" w:rsidRPr="00435A37" w:rsidRDefault="00435A37" w:rsidP="002D5B22">
      <w:pPr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átvett pénzeszközök.</w:t>
      </w:r>
    </w:p>
    <w:p w14:paraId="2D410D5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3A8EFBC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helyi nemzetiségi önkormányzat a működési költségeihez a helyi források kiegészítéseként más szervezeteknél (pl. Országos Nemzetiségi Önkormányzat) eljárva folyamodhat támogatásért.</w:t>
      </w:r>
    </w:p>
    <w:p w14:paraId="7301DD2E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298F1E68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728E367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4CBBC3B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27011759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 </w:t>
      </w:r>
    </w:p>
    <w:p w14:paraId="6FE98B18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költségvetés tartalmazza:</w:t>
      </w:r>
    </w:p>
    <w:p w14:paraId="6D8A08C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37FE49A" w14:textId="77777777" w:rsidR="00435A37" w:rsidRPr="00435A37" w:rsidRDefault="00435A37" w:rsidP="002D5B22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helyi önkormányzat támogatását</w:t>
      </w:r>
    </w:p>
    <w:p w14:paraId="3C71E334" w14:textId="77777777" w:rsidR="00435A37" w:rsidRPr="00435A37" w:rsidRDefault="00435A37" w:rsidP="002D5B22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állami támogatást</w:t>
      </w:r>
    </w:p>
    <w:p w14:paraId="78261402" w14:textId="77777777" w:rsidR="00435A37" w:rsidRPr="00435A37" w:rsidRDefault="00435A37" w:rsidP="002D5B22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egyéb bevételeket</w:t>
      </w:r>
    </w:p>
    <w:p w14:paraId="67DA93ED" w14:textId="77777777" w:rsidR="00435A37" w:rsidRPr="00435A37" w:rsidRDefault="00435A37" w:rsidP="002D5B22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kiadási előirányzatokat</w:t>
      </w:r>
    </w:p>
    <w:p w14:paraId="4769C70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4005793D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2D08F240" w14:textId="77777777" w:rsidR="00435A37" w:rsidRPr="00435A37" w:rsidRDefault="00435A37" w:rsidP="00435A37">
      <w:pPr>
        <w:ind w:left="360"/>
        <w:jc w:val="both"/>
        <w:rPr>
          <w:sz w:val="22"/>
          <w:szCs w:val="22"/>
        </w:rPr>
      </w:pPr>
    </w:p>
    <w:p w14:paraId="4B4259F7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A nemzetiségi önkormányzat ezek alapján határoz a költségvetésről. A határozat </w:t>
      </w:r>
      <w:proofErr w:type="gramStart"/>
      <w:r w:rsidRPr="00435A37">
        <w:rPr>
          <w:sz w:val="22"/>
          <w:szCs w:val="22"/>
        </w:rPr>
        <w:t>teljes körűen</w:t>
      </w:r>
      <w:proofErr w:type="gramEnd"/>
      <w:r w:rsidRPr="00435A37">
        <w:rPr>
          <w:sz w:val="22"/>
          <w:szCs w:val="22"/>
        </w:rPr>
        <w:t xml:space="preserve"> tartalmazza a bevételi és kiadási előirányzatot.</w:t>
      </w:r>
    </w:p>
    <w:p w14:paraId="4B8234F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D36D892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Amennyiben a nemzetiségi önkormányzat az eredeti előirányzatán felül többletbevételt ér el, bevételkiesése van, illetve kiadásai előirányzatán belül átcsoportosítást hajt végre, a nemzetiségi önkormányzat módosítja a költségvetéséről szóló határozatát.</w:t>
      </w:r>
    </w:p>
    <w:p w14:paraId="1C1F480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71A4EF0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 xml:space="preserve">A nemzetiségi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475341B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00C5B40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gazdálkodásának végrehajtásával kapcsolatos feladatokat a közös önkormányzati hivatal látja el.</w:t>
      </w:r>
    </w:p>
    <w:p w14:paraId="55157D51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47568D0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nemzetiségi önkormányzat önálló pénzforgalmi számlát vezet. A nemzetiségi önkormányzat az önálló fizetési számla nyitása során a pénzforgalmi szolgáltatás nyújtásáról szóló 2009. évi LXXV. törvény 18. §-a szerinti feltételeket teljesíti azzal, hogy létrejöttének, illetve a nyilvántartásba vételére vonatkozó okmánynak az illetékes választási bizottság igazolása, továbbá az alakuló ülés jegyzőkönyve minősül.  </w:t>
      </w:r>
    </w:p>
    <w:p w14:paraId="1742CBFB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 </w:t>
      </w:r>
    </w:p>
    <w:p w14:paraId="78981C8B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7E8C01D2" w14:textId="77777777" w:rsidR="00435A37" w:rsidRPr="00435A37" w:rsidRDefault="00435A37" w:rsidP="002D5B22">
      <w:pPr>
        <w:numPr>
          <w:ilvl w:val="1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nevében a nemzetiségi önkormányzat feladatainak ellátása (végrehajtása) során fizetési vagy más teljesítési kötelezettséget vállalni kizárólag az elnök, vagy az általa meghatalmazott helyi nemzetiségi önkormányzati képviselő jogosult.</w:t>
      </w:r>
    </w:p>
    <w:p w14:paraId="5C2EC2E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8F83499" w14:textId="77777777" w:rsidR="00435A37" w:rsidRPr="00435A37" w:rsidRDefault="00435A37" w:rsidP="002D5B22">
      <w:pPr>
        <w:numPr>
          <w:ilvl w:val="1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35067DCA" w14:textId="77777777" w:rsidR="00435A37" w:rsidRPr="00435A37" w:rsidRDefault="00435A37" w:rsidP="00435A37">
      <w:pPr>
        <w:ind w:left="540" w:hanging="180"/>
        <w:jc w:val="both"/>
        <w:rPr>
          <w:sz w:val="22"/>
          <w:szCs w:val="22"/>
        </w:rPr>
      </w:pPr>
    </w:p>
    <w:p w14:paraId="55148EAA" w14:textId="77777777" w:rsidR="00435A37" w:rsidRPr="00435A37" w:rsidRDefault="00435A37" w:rsidP="002D5B22">
      <w:pPr>
        <w:numPr>
          <w:ilvl w:val="1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Az utalvány ellenjegyzésére a pénzügyi iroda vezetője, vagy az által kijelölt pénzügyi ügyintéző jogosult. </w:t>
      </w:r>
    </w:p>
    <w:p w14:paraId="10B1F943" w14:textId="77777777" w:rsidR="00435A37" w:rsidRPr="00435A37" w:rsidRDefault="00435A37" w:rsidP="00435A37">
      <w:pPr>
        <w:ind w:left="1416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Az ellenjegyzés csak az előirányzat és a fedezet meglétének, valamint a jogszerűségnek az ellenőrzésére irányul.</w:t>
      </w:r>
    </w:p>
    <w:p w14:paraId="16B4293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89E5E27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önkormányzati hivatal a nemzetiségi önkormányzat vagyoni és számviteli nyilvántartásait elkülönítetten vezeti és készíti el a költségvetési beszámolót.</w:t>
      </w:r>
    </w:p>
    <w:p w14:paraId="0E8ECDF8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178067BB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elnök kiemelt feladata a költségvetés és zárszámadás szakszerű előkészítésének biztosítása. Külső szakértő is bevonható minden olyan esetben, amikor a települési önkormányzat közös önkormányzati hivatala az adott kérdésben nem tud megfelelő segítséget adni.</w:t>
      </w:r>
    </w:p>
    <w:p w14:paraId="34183319" w14:textId="77777777" w:rsidR="00435A37" w:rsidRPr="00435A37" w:rsidRDefault="00435A37" w:rsidP="00435A37">
      <w:pPr>
        <w:ind w:left="720"/>
        <w:contextualSpacing/>
        <w:rPr>
          <w:sz w:val="22"/>
          <w:szCs w:val="22"/>
        </w:rPr>
      </w:pPr>
    </w:p>
    <w:p w14:paraId="1F6D0879" w14:textId="77777777" w:rsidR="00435A37" w:rsidRPr="00435A37" w:rsidRDefault="00435A37" w:rsidP="002D5B22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Az önkormányzati gazdálkodás biztonságáért a képviselő-testület, a szabályszerűségéért az elnök felel.</w:t>
      </w:r>
    </w:p>
    <w:p w14:paraId="34EABAE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2C106165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20. </w:t>
      </w:r>
    </w:p>
    <w:p w14:paraId="0B752BBF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291BFFE0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nemzetiségi önkormányzat vagyona</w:t>
      </w:r>
    </w:p>
    <w:p w14:paraId="323404C6" w14:textId="77777777" w:rsidR="00435A37" w:rsidRPr="00435A37" w:rsidRDefault="00435A37" w:rsidP="00435A37">
      <w:pPr>
        <w:jc w:val="both"/>
        <w:rPr>
          <w:b/>
          <w:bCs/>
          <w:sz w:val="22"/>
          <w:szCs w:val="22"/>
        </w:rPr>
      </w:pPr>
    </w:p>
    <w:p w14:paraId="10A7F5F3" w14:textId="77777777" w:rsidR="00435A37" w:rsidRPr="00435A37" w:rsidRDefault="00435A37" w:rsidP="002D5B2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vagyona a nemzetiségi közügyek ellátását szolgálja.</w:t>
      </w:r>
    </w:p>
    <w:p w14:paraId="169332D6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28120121" w14:textId="77777777" w:rsidR="00435A37" w:rsidRPr="00435A37" w:rsidRDefault="00435A37" w:rsidP="002D5B2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vagyona tulajdonában lévő vagyontárgyakból, pénzeszközökből, vagyoni értékű jogokból áll.</w:t>
      </w:r>
    </w:p>
    <w:p w14:paraId="55C20A1B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Ezt meghatározott rendszerességgel a települési önkormányzat polgármesterével, jegyzőjével áttekinti.</w:t>
      </w:r>
    </w:p>
    <w:p w14:paraId="100A93B7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</w:p>
    <w:p w14:paraId="00D18829" w14:textId="77777777" w:rsidR="00435A37" w:rsidRPr="00435A37" w:rsidRDefault="00435A37" w:rsidP="002D5B2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0161349C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092C027E" w14:textId="77777777" w:rsidR="00435A37" w:rsidRPr="00435A37" w:rsidRDefault="00435A37" w:rsidP="002D5B2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lastRenderedPageBreak/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78685520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596AAC6" w14:textId="77777777" w:rsidR="00435A37" w:rsidRPr="00435A37" w:rsidRDefault="00435A37" w:rsidP="002D5B22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feladatainak eredményesebb ellátása érdekében közérdekű kötelezettség-vállalásokat tehet.</w:t>
      </w:r>
    </w:p>
    <w:p w14:paraId="1022624C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1221B476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21. </w:t>
      </w:r>
    </w:p>
    <w:p w14:paraId="3214C4D8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61D0723A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Ellenőrzés</w:t>
      </w:r>
    </w:p>
    <w:p w14:paraId="14BAFA28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641B9743" w14:textId="77777777" w:rsidR="00435A37" w:rsidRPr="00435A37" w:rsidRDefault="00435A37" w:rsidP="002D5B22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nemzetiségi önkormányzat pénzügyeinek az ellenőrzését az Állami Számvevőszék végzi.</w:t>
      </w:r>
    </w:p>
    <w:p w14:paraId="1186D12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C12FA57" w14:textId="77777777" w:rsidR="00435A37" w:rsidRPr="00435A37" w:rsidRDefault="00435A37" w:rsidP="002D5B22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435A37">
        <w:rPr>
          <w:sz w:val="22"/>
          <w:szCs w:val="22"/>
        </w:rP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18941FE4" w14:textId="77777777" w:rsidR="00435A37" w:rsidRDefault="00435A37" w:rsidP="00435A37">
      <w:pPr>
        <w:pStyle w:val="Listaszerbekezds"/>
        <w:rPr>
          <w:b/>
          <w:sz w:val="22"/>
          <w:szCs w:val="22"/>
        </w:rPr>
      </w:pPr>
    </w:p>
    <w:p w14:paraId="325C4371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b/>
          <w:sz w:val="22"/>
          <w:szCs w:val="22"/>
        </w:rPr>
      </w:pPr>
    </w:p>
    <w:p w14:paraId="7F1AE3BF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22. </w:t>
      </w:r>
    </w:p>
    <w:p w14:paraId="45A0183D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29CEADC2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képviselő-testület kapcsolattartása</w:t>
      </w:r>
    </w:p>
    <w:p w14:paraId="78ECBDE5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2D3DF2E7" w14:textId="77777777" w:rsidR="00435A37" w:rsidRPr="00435A37" w:rsidRDefault="00435A37" w:rsidP="002D5B22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testület – a helyi nemzetiségek életkörülményeinek javítása, kulturális értékeinek megőrzése érdekében – együttműködik Bojt Község Képviselő-testületével és az államigazgatási szervekkel.</w:t>
      </w:r>
    </w:p>
    <w:p w14:paraId="3C9C535F" w14:textId="77777777" w:rsidR="00435A37" w:rsidRPr="00435A37" w:rsidRDefault="00435A37" w:rsidP="00435A37">
      <w:pPr>
        <w:ind w:left="708"/>
        <w:jc w:val="both"/>
        <w:rPr>
          <w:sz w:val="22"/>
          <w:szCs w:val="22"/>
        </w:rPr>
      </w:pPr>
      <w:r w:rsidRPr="00435A37">
        <w:rPr>
          <w:sz w:val="22"/>
          <w:szCs w:val="22"/>
        </w:rPr>
        <w:t xml:space="preserve">Kulturális, hagyományőrző kapcsolatok ápolása. </w:t>
      </w:r>
    </w:p>
    <w:p w14:paraId="543739F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65B81D2F" w14:textId="77777777" w:rsidR="00435A37" w:rsidRPr="00435A37" w:rsidRDefault="00435A37" w:rsidP="002D5B22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>A kapcsolattartás szervezése az elnök feladata.</w:t>
      </w:r>
    </w:p>
    <w:p w14:paraId="3916BF9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8C0168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C2D5F16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23. </w:t>
      </w:r>
    </w:p>
    <w:p w14:paraId="33A59640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7281E51F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A nemzetiségi önkormányzat társulásai</w:t>
      </w:r>
    </w:p>
    <w:p w14:paraId="7C3FC83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5F13D8D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  <w:r w:rsidRPr="00435A37">
        <w:rPr>
          <w:sz w:val="22"/>
          <w:szCs w:val="22"/>
        </w:rPr>
        <w:t>A Román Nemzetiségi Önkormányzat más nemzetiségi önkormányzattal társulást nem hoz létre.</w:t>
      </w:r>
    </w:p>
    <w:p w14:paraId="02D31408" w14:textId="77777777" w:rsidR="00435A37" w:rsidRPr="00435A37" w:rsidRDefault="00435A37" w:rsidP="00435A37">
      <w:pPr>
        <w:rPr>
          <w:b/>
          <w:sz w:val="22"/>
          <w:szCs w:val="22"/>
        </w:rPr>
      </w:pPr>
    </w:p>
    <w:p w14:paraId="76B42728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 xml:space="preserve">24. </w:t>
      </w:r>
    </w:p>
    <w:p w14:paraId="784F28D5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</w:p>
    <w:p w14:paraId="0FDE7B87" w14:textId="77777777" w:rsidR="00435A37" w:rsidRPr="00435A37" w:rsidRDefault="00435A37" w:rsidP="00435A37">
      <w:pPr>
        <w:jc w:val="center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>Záró rendelkezések</w:t>
      </w:r>
    </w:p>
    <w:p w14:paraId="65359F2A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5280624" w14:textId="77777777" w:rsidR="00435A37" w:rsidRPr="00435A37" w:rsidRDefault="00435A37" w:rsidP="002D5B2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35A37">
        <w:rPr>
          <w:sz w:val="22"/>
          <w:szCs w:val="22"/>
        </w:rPr>
        <w:t xml:space="preserve">A szabályzat 2025. július 22. napján lép hatályba. </w:t>
      </w:r>
    </w:p>
    <w:p w14:paraId="7B8084E4" w14:textId="77777777" w:rsidR="00435A37" w:rsidRPr="00435A37" w:rsidRDefault="00435A37" w:rsidP="00435A37">
      <w:pPr>
        <w:ind w:left="720"/>
        <w:jc w:val="both"/>
        <w:rPr>
          <w:sz w:val="22"/>
          <w:szCs w:val="22"/>
        </w:rPr>
      </w:pPr>
    </w:p>
    <w:p w14:paraId="0C771BAA" w14:textId="77777777" w:rsidR="00435A37" w:rsidRPr="00435A37" w:rsidRDefault="00435A37" w:rsidP="002D5B22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kern w:val="2"/>
          <w:sz w:val="22"/>
          <w:szCs w:val="22"/>
        </w:rPr>
      </w:pPr>
      <w:r w:rsidRPr="00435A37">
        <w:rPr>
          <w:rFonts w:eastAsia="Times New Roman"/>
          <w:kern w:val="2"/>
          <w:sz w:val="22"/>
          <w:szCs w:val="22"/>
        </w:rPr>
        <w:t>Hatályát veszti a Bojt Község Román Nemzetiségi Önkormányzat Képviselő-testületének 3/2024.  (X. 9.) sz. határozatával elfogadott Szervezeti és Működési Szabályzat.</w:t>
      </w:r>
    </w:p>
    <w:p w14:paraId="506CED8C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7DE1F4D0" w14:textId="77777777" w:rsidR="00435A37" w:rsidRPr="00435A37" w:rsidRDefault="00435A37" w:rsidP="002D5B22">
      <w:pPr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 xml:space="preserve">E szabályzat mellékletei és függelékei:     </w:t>
      </w:r>
    </w:p>
    <w:p w14:paraId="6079D169" w14:textId="77777777" w:rsidR="00435A37" w:rsidRPr="00435A37" w:rsidRDefault="00435A37" w:rsidP="00435A37">
      <w:pPr>
        <w:ind w:left="708"/>
        <w:rPr>
          <w:rFonts w:eastAsia="Times New Roman"/>
          <w:sz w:val="22"/>
          <w:szCs w:val="22"/>
        </w:rPr>
      </w:pPr>
    </w:p>
    <w:p w14:paraId="3C63A11B" w14:textId="77777777" w:rsidR="00435A37" w:rsidRPr="00435A37" w:rsidRDefault="00435A37" w:rsidP="00435A37">
      <w:pPr>
        <w:ind w:left="2520"/>
        <w:jc w:val="both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>1. számú melléklet: a települési önkormányzattal kötött együttműködési megállapodás</w:t>
      </w:r>
    </w:p>
    <w:p w14:paraId="55285B3B" w14:textId="77777777" w:rsidR="00435A37" w:rsidRPr="00435A37" w:rsidRDefault="00435A37" w:rsidP="002D5B22">
      <w:pPr>
        <w:numPr>
          <w:ilvl w:val="3"/>
          <w:numId w:val="7"/>
        </w:numPr>
        <w:tabs>
          <w:tab w:val="left" w:pos="19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>sz. függelék: utalványozásra jogosult személyek</w:t>
      </w:r>
    </w:p>
    <w:p w14:paraId="0840B8C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5FD9C09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5D57D4C4" w14:textId="77777777" w:rsidR="00435A37" w:rsidRPr="00435A37" w:rsidRDefault="00435A37" w:rsidP="00435A37">
      <w:pPr>
        <w:jc w:val="both"/>
        <w:rPr>
          <w:sz w:val="22"/>
          <w:szCs w:val="22"/>
        </w:rPr>
      </w:pPr>
      <w:r w:rsidRPr="00435A37">
        <w:rPr>
          <w:sz w:val="22"/>
          <w:szCs w:val="22"/>
        </w:rPr>
        <w:t>Bojt, 2025. július 21.</w:t>
      </w:r>
    </w:p>
    <w:p w14:paraId="0D8A58B2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0F7950F3" w14:textId="77777777" w:rsidR="00435A37" w:rsidRPr="00435A37" w:rsidRDefault="00435A37" w:rsidP="00435A37">
      <w:pPr>
        <w:jc w:val="both"/>
        <w:rPr>
          <w:sz w:val="22"/>
          <w:szCs w:val="22"/>
        </w:rPr>
      </w:pPr>
    </w:p>
    <w:p w14:paraId="3C233B2A" w14:textId="77777777" w:rsidR="00435A37" w:rsidRPr="00435A37" w:rsidRDefault="00435A37" w:rsidP="00435A37">
      <w:pPr>
        <w:jc w:val="both"/>
        <w:rPr>
          <w:b/>
          <w:sz w:val="22"/>
          <w:szCs w:val="22"/>
        </w:rPr>
      </w:pPr>
      <w:r w:rsidRPr="00435A37">
        <w:rPr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</w:p>
    <w:p w14:paraId="2EA19FA3" w14:textId="77777777" w:rsidR="00435A37" w:rsidRPr="00435A37" w:rsidRDefault="00435A37" w:rsidP="00435A37">
      <w:pPr>
        <w:jc w:val="both"/>
        <w:rPr>
          <w:b/>
          <w:sz w:val="22"/>
          <w:szCs w:val="22"/>
        </w:rPr>
      </w:pP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  <w:t xml:space="preserve">  </w:t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  <w:t xml:space="preserve">                 </w:t>
      </w:r>
      <w:r w:rsidRPr="00435A37">
        <w:rPr>
          <w:b/>
          <w:sz w:val="22"/>
          <w:szCs w:val="22"/>
        </w:rPr>
        <w:tab/>
      </w:r>
      <w:r w:rsidRPr="00435A37">
        <w:rPr>
          <w:b/>
          <w:sz w:val="22"/>
          <w:szCs w:val="22"/>
        </w:rPr>
        <w:tab/>
        <w:t xml:space="preserve">            Farkas László </w:t>
      </w:r>
      <w:proofErr w:type="spellStart"/>
      <w:r w:rsidRPr="00435A37">
        <w:rPr>
          <w:b/>
          <w:sz w:val="22"/>
          <w:szCs w:val="22"/>
        </w:rPr>
        <w:t>sk</w:t>
      </w:r>
      <w:proofErr w:type="spellEnd"/>
      <w:r w:rsidRPr="00435A37">
        <w:rPr>
          <w:b/>
          <w:sz w:val="22"/>
          <w:szCs w:val="22"/>
        </w:rPr>
        <w:t>.</w:t>
      </w:r>
    </w:p>
    <w:p w14:paraId="32F27F39" w14:textId="76E0EB15" w:rsidR="00435A37" w:rsidRPr="00435A37" w:rsidRDefault="00435A37" w:rsidP="00435A37">
      <w:pPr>
        <w:jc w:val="both"/>
        <w:rPr>
          <w:rFonts w:eastAsia="Times New Roman"/>
          <w:bCs/>
          <w:sz w:val="22"/>
          <w:szCs w:val="22"/>
          <w:u w:val="single"/>
        </w:rPr>
      </w:pP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</w:r>
      <w:r w:rsidRPr="00435A37">
        <w:rPr>
          <w:sz w:val="22"/>
          <w:szCs w:val="22"/>
        </w:rPr>
        <w:tab/>
        <w:t xml:space="preserve">                                elnök</w:t>
      </w:r>
    </w:p>
    <w:p w14:paraId="1C077544" w14:textId="77777777" w:rsidR="00435A37" w:rsidRPr="00435A37" w:rsidRDefault="00435A37" w:rsidP="002D5B22">
      <w:pPr>
        <w:pageBreakBefore/>
        <w:numPr>
          <w:ilvl w:val="3"/>
          <w:numId w:val="40"/>
        </w:numPr>
        <w:overflowPunct w:val="0"/>
        <w:autoSpaceDE w:val="0"/>
        <w:autoSpaceDN w:val="0"/>
        <w:adjustRightInd w:val="0"/>
        <w:spacing w:after="160" w:line="259" w:lineRule="auto"/>
        <w:ind w:left="2874" w:hanging="357"/>
        <w:contextualSpacing/>
        <w:jc w:val="right"/>
        <w:textAlignment w:val="baseline"/>
        <w:rPr>
          <w:rFonts w:eastAsia="Times New Roman"/>
          <w:i/>
          <w:iCs/>
          <w:sz w:val="22"/>
          <w:szCs w:val="22"/>
        </w:rPr>
      </w:pPr>
      <w:r w:rsidRPr="00435A37">
        <w:rPr>
          <w:rFonts w:eastAsia="Times New Roman"/>
          <w:i/>
          <w:iCs/>
          <w:sz w:val="22"/>
          <w:szCs w:val="22"/>
        </w:rPr>
        <w:t>számú melléklet:</w:t>
      </w:r>
    </w:p>
    <w:p w14:paraId="652A7716" w14:textId="77777777" w:rsidR="00435A37" w:rsidRPr="00435A37" w:rsidRDefault="00435A37" w:rsidP="00435A37">
      <w:pPr>
        <w:rPr>
          <w:i/>
          <w:iCs/>
          <w:sz w:val="22"/>
          <w:szCs w:val="22"/>
        </w:rPr>
      </w:pPr>
    </w:p>
    <w:p w14:paraId="2927687A" w14:textId="77777777" w:rsidR="00435A37" w:rsidRPr="00435A37" w:rsidRDefault="00435A37" w:rsidP="00435A37">
      <w:pPr>
        <w:jc w:val="center"/>
        <w:rPr>
          <w:rFonts w:eastAsia="Times New Roman"/>
          <w:b/>
          <w:sz w:val="32"/>
          <w:szCs w:val="32"/>
          <w:u w:val="single"/>
        </w:rPr>
      </w:pPr>
      <w:r w:rsidRPr="00435A37">
        <w:rPr>
          <w:rFonts w:eastAsia="Times New Roman"/>
          <w:b/>
          <w:sz w:val="32"/>
          <w:szCs w:val="32"/>
          <w:u w:val="single"/>
        </w:rPr>
        <w:t>Együttműködési megállapodás</w:t>
      </w:r>
    </w:p>
    <w:p w14:paraId="67DFCFDB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103605F7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</w:rPr>
        <w:t xml:space="preserve">mely létrejött egyrészről </w:t>
      </w:r>
    </w:p>
    <w:p w14:paraId="038F7C72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  <w:b/>
        </w:rPr>
        <w:t>Bojt</w:t>
      </w:r>
      <w:r w:rsidRPr="00435A37">
        <w:rPr>
          <w:rFonts w:eastAsia="Times New Roman"/>
        </w:rPr>
        <w:t xml:space="preserve"> </w:t>
      </w:r>
      <w:r w:rsidRPr="00435A37">
        <w:rPr>
          <w:rFonts w:eastAsia="Times New Roman"/>
          <w:b/>
        </w:rPr>
        <w:t>Község Önkormányzata</w:t>
      </w:r>
      <w:r w:rsidRPr="00435A37">
        <w:rPr>
          <w:rFonts w:eastAsia="Times New Roman"/>
        </w:rPr>
        <w:t xml:space="preserve"> (képviseli: Bereginé Szegedi Hajnalka polgármester, székhely: 4114 Bojt, Ady utca 5. szám) </w:t>
      </w:r>
    </w:p>
    <w:p w14:paraId="32A5DF3B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</w:rPr>
        <w:t>másrészt</w:t>
      </w:r>
    </w:p>
    <w:p w14:paraId="2071AEA8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  <w:b/>
        </w:rPr>
        <w:t xml:space="preserve">Bojt Község Román Nemzetiségi Önkormányzat </w:t>
      </w:r>
      <w:r w:rsidRPr="00435A37">
        <w:rPr>
          <w:rFonts w:eastAsia="Times New Roman"/>
        </w:rPr>
        <w:t xml:space="preserve">(képviseli: Farkas László elnök, székhely: 4114 Bojt, Ady utca 5. szám) </w:t>
      </w:r>
    </w:p>
    <w:p w14:paraId="44461CCD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  <w:b/>
        </w:rPr>
        <w:t>között</w:t>
      </w:r>
      <w:r w:rsidRPr="00435A37">
        <w:rPr>
          <w:rFonts w:eastAsia="Times New Roman"/>
        </w:rPr>
        <w:t xml:space="preserve"> az alábbiak szerint:</w:t>
      </w:r>
    </w:p>
    <w:p w14:paraId="50CBC009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3392F1C3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</w:rPr>
        <w:t xml:space="preserve">Az államháztartásról szóló 2011. évi CXCV. törvény (továbbiakban: Áht.) 27. § (2) bekezdésében kapott felhatalmazás alapján, figyelembe véve a nemzetiségek jogairól szóló 2011. évi CLXXIX. törvény (továbbiakban: </w:t>
      </w:r>
      <w:proofErr w:type="spellStart"/>
      <w:r w:rsidRPr="00435A37">
        <w:rPr>
          <w:rFonts w:eastAsia="Times New Roman"/>
        </w:rPr>
        <w:t>Njtv</w:t>
      </w:r>
      <w:proofErr w:type="spellEnd"/>
      <w:r w:rsidRPr="00435A37">
        <w:rPr>
          <w:rFonts w:eastAsia="Times New Roman"/>
        </w:rPr>
        <w:t>.) 80. §-</w:t>
      </w:r>
      <w:proofErr w:type="spellStart"/>
      <w:r w:rsidRPr="00435A37">
        <w:rPr>
          <w:rFonts w:eastAsia="Times New Roman"/>
        </w:rPr>
        <w:t>ában</w:t>
      </w:r>
      <w:proofErr w:type="spellEnd"/>
      <w:r w:rsidRPr="00435A37">
        <w:rPr>
          <w:rFonts w:eastAsia="Times New Roman"/>
        </w:rPr>
        <w:t xml:space="preserve"> előírtakat Bojt Község Önkormányzata (a továbbiakban: helyi önkormányzat) és Bojt Község Román Nemzetiségi Önkormányzat (a továbbiakban: helyi nemzetiségi önkormányzat) együttműködésük szabályait az alábbi megállapodásban rögzítik.</w:t>
      </w:r>
    </w:p>
    <w:p w14:paraId="27518D2C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7EA1A7D3" w14:textId="77777777" w:rsidR="00435A37" w:rsidRPr="00435A37" w:rsidRDefault="00435A37" w:rsidP="00435A37">
      <w:pPr>
        <w:rPr>
          <w:rFonts w:eastAsia="Times New Roman"/>
          <w:b/>
        </w:rPr>
      </w:pPr>
      <w:r w:rsidRPr="00435A37">
        <w:rPr>
          <w:rFonts w:eastAsia="Times New Roman"/>
        </w:rPr>
        <w:t>A megállapodás jogi háttérszabályozása:</w:t>
      </w:r>
    </w:p>
    <w:p w14:paraId="1AB03780" w14:textId="77777777" w:rsidR="00435A37" w:rsidRPr="00435A37" w:rsidRDefault="00435A37" w:rsidP="002D5B22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Magyarország helyi önkormányzatairól szóló 2011. évi CLXXXIX. törvény (továbbiakban: </w:t>
      </w:r>
      <w:proofErr w:type="spellStart"/>
      <w:r w:rsidRPr="00435A37">
        <w:rPr>
          <w:rFonts w:eastAsia="Times New Roman"/>
        </w:rPr>
        <w:t>Mötv</w:t>
      </w:r>
      <w:proofErr w:type="spellEnd"/>
      <w:r w:rsidRPr="00435A37">
        <w:rPr>
          <w:rFonts w:eastAsia="Times New Roman"/>
        </w:rPr>
        <w:t>.),</w:t>
      </w:r>
    </w:p>
    <w:p w14:paraId="754DE810" w14:textId="77777777" w:rsidR="00435A37" w:rsidRPr="00435A37" w:rsidRDefault="00435A37" w:rsidP="002D5B22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nemzetiségek jogairól szóló 2011. évi CLXXIX. törvény,</w:t>
      </w:r>
    </w:p>
    <w:p w14:paraId="48CCA15A" w14:textId="77777777" w:rsidR="00435A37" w:rsidRPr="00435A37" w:rsidRDefault="00435A37" w:rsidP="002D5B22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az államháztartásról szóló 2011. évi CXCV. törvény, valamint az ennek végrehajtására kiadott</w:t>
      </w:r>
    </w:p>
    <w:p w14:paraId="6D56D721" w14:textId="77777777" w:rsidR="00435A37" w:rsidRPr="00435A37" w:rsidRDefault="00435A37" w:rsidP="002D5B22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az államháztartásról szóló törvény végrehajtásáról szóló 368/2011. (XII.31.) Korm. rendelet,</w:t>
      </w:r>
    </w:p>
    <w:p w14:paraId="3787FA3C" w14:textId="77777777" w:rsidR="00435A37" w:rsidRPr="00435A37" w:rsidRDefault="00435A37" w:rsidP="002D5B22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az államháztartás számviteléről szóló 4/2013. (I. 11.) Korm. rendelet előírásainak figyelembevételével készült.</w:t>
      </w:r>
    </w:p>
    <w:p w14:paraId="7697A357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32622EC0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</w:rPr>
        <w:t>A megállapodás részletesen tartalmazza azokat a feladatokat és együttműködési lehetőségeket, amelyek eredményesen segítik a jogszabályokból adódó kötelezettségek teljesítését és a közösen megfogalmazott célok megvalósítását.</w:t>
      </w:r>
    </w:p>
    <w:p w14:paraId="7BA8562F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03FF527F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750C8AB4" w14:textId="77777777" w:rsidR="00435A37" w:rsidRPr="00435A37" w:rsidRDefault="00435A37" w:rsidP="002D5B2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</w:rPr>
      </w:pPr>
      <w:r w:rsidRPr="00435A37">
        <w:rPr>
          <w:rFonts w:eastAsia="Times New Roman"/>
          <w:b/>
        </w:rPr>
        <w:t>ÁLTALÁNOS RENDELKEZÉSEK</w:t>
      </w:r>
    </w:p>
    <w:p w14:paraId="7D3220E9" w14:textId="77777777" w:rsidR="00435A37" w:rsidRPr="00435A37" w:rsidRDefault="00435A37" w:rsidP="00435A37">
      <w:pPr>
        <w:ind w:left="360"/>
        <w:rPr>
          <w:rFonts w:eastAsia="Times New Roman"/>
          <w:b/>
        </w:rPr>
      </w:pPr>
    </w:p>
    <w:p w14:paraId="07257EDD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helyi önkormányzat a helyi nemzetiségi önkormányzat részére – annak székhelyén – az </w:t>
      </w:r>
      <w:proofErr w:type="spellStart"/>
      <w:r w:rsidRPr="00435A37">
        <w:rPr>
          <w:rFonts w:eastAsia="Times New Roman"/>
        </w:rPr>
        <w:t>Njtv</w:t>
      </w:r>
      <w:proofErr w:type="spellEnd"/>
      <w:r w:rsidRPr="00435A37">
        <w:rPr>
          <w:rFonts w:eastAsia="Times New Roman"/>
        </w:rPr>
        <w:t>. előírásai alapján, az alábbiak szerint biztosítja a nemzetiségi önkormányzat működésének személyi és tárgyi feltételeit:</w:t>
      </w:r>
    </w:p>
    <w:p w14:paraId="44808D45" w14:textId="77777777" w:rsidR="00435A37" w:rsidRPr="00435A37" w:rsidRDefault="00435A37" w:rsidP="00435A37">
      <w:pPr>
        <w:ind w:left="720"/>
        <w:rPr>
          <w:rFonts w:eastAsia="Times New Roman"/>
        </w:rPr>
      </w:pPr>
    </w:p>
    <w:p w14:paraId="12B8779F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részére igény szerint, de havonta legalább harminckét órában, az önkormányzati feladat ellátásához szükséges tárgyi, technikai eszközökkel felszerelt helyiség ingyenes használatát - a Bojt, Ady utca 5. szám alatti épületében – továbbá a helyiség infrastruktúrájához kapcsolódó rezsiköltségek és fenntartási költségeket viseli,</w:t>
      </w:r>
    </w:p>
    <w:p w14:paraId="49D1C349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lastRenderedPageBreak/>
        <w:t>a helyi nemzetiségi önkormányzat működéséhez (a testületi, tisztségviselői, képviselői feladatok ellátásához) szükséges tárgyi és személyi feltételeket biztosítja,</w:t>
      </w:r>
    </w:p>
    <w:p w14:paraId="0F3DAE06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gondoskodik a testületi ülések előkészítéséről, különösen a meghívók, az előterjesztések, a testületi ülések jegyzőkönyveinek és valamennyi hivatalos levelezés előkészítéséről és postázásáról,</w:t>
      </w:r>
    </w:p>
    <w:p w14:paraId="4C49E23D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testületi döntéseket és a tisztségviselők döntéseit előkészíti, a testületi és tisztségviselői döntéshozatalhoz kapcsolódó nyilvántartási, sokszorosítási, postázási feladatokat ellátja,</w:t>
      </w:r>
    </w:p>
    <w:p w14:paraId="497911A1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működésével, gazdálkodásával kapcsolatos nyilvántartási, iratkezelési feladatokat ellátja,</w:t>
      </w:r>
    </w:p>
    <w:p w14:paraId="44A634AA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szükség esetén a jelnyelv és a speciális kommunikációs rendszer használatát biztosítja,</w:t>
      </w:r>
    </w:p>
    <w:p w14:paraId="373F3C2B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az </w:t>
      </w:r>
      <w:proofErr w:type="gramStart"/>
      <w:r w:rsidRPr="00435A37">
        <w:rPr>
          <w:rFonts w:eastAsia="Times New Roman"/>
        </w:rPr>
        <w:t>a)-</w:t>
      </w:r>
      <w:proofErr w:type="gramEnd"/>
      <w:r w:rsidRPr="00435A37">
        <w:rPr>
          <w:rFonts w:eastAsia="Times New Roman"/>
        </w:rPr>
        <w:t>f) pontban meghatározott feladatellátáshoz kapcsolódó költségeket - a helyi nemzetiségi önkormányzat tagja és tisztségviselője telefonhasználata költségeinek kivételével – viseli,</w:t>
      </w:r>
    </w:p>
    <w:p w14:paraId="0FF4125E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helyi önkormányzat és a helyi nemzetiségi önkormányzat költségvetésének előkészítésével és megalkotásával, valamint a költségvetéssel összefüggő adatszolgáltatási kötelezettségek teljesítésével, továbbá a helyi nemzetiségi önkormányzat önálló fizetési számla nyitásával, törzskönyvi nyilvántartásba vételével és adószám igénylésével kapcsolatos feladatokat a Biharkeresztes Közös Önkormányzati Hivatal Pénzügyi Iroda látja el, </w:t>
      </w:r>
    </w:p>
    <w:p w14:paraId="21716456" w14:textId="77777777" w:rsidR="00435A37" w:rsidRPr="00435A37" w:rsidRDefault="00435A37" w:rsidP="002D5B22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kötelezettségvállalásaival kapcsolatosan a helyi önkormányzatot terhelő pénzügyi ellenjegyzési, érvényesítési feladatokat a Pénzügyi Iroda látja el.</w:t>
      </w:r>
    </w:p>
    <w:p w14:paraId="1622F5F6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5642931E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kern w:val="2"/>
          <w:lang w:eastAsia="en-US"/>
        </w:rPr>
      </w:pPr>
      <w:r w:rsidRPr="00435A37">
        <w:rPr>
          <w:kern w:val="2"/>
          <w:shd w:val="clear" w:color="auto" w:fill="FFFFFF"/>
          <w:lang w:eastAsia="en-US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észlel, továbbá a nemzetiségi önkormányzat kérésére szakmai segítséget nyújt annak ülésén és azon kívül is a nemzetiségi önkormányzat működését érintően.</w:t>
      </w:r>
    </w:p>
    <w:p w14:paraId="5312BAF1" w14:textId="77777777" w:rsidR="00435A37" w:rsidRPr="00435A37" w:rsidRDefault="00435A37" w:rsidP="00435A37">
      <w:pPr>
        <w:ind w:left="708"/>
        <w:rPr>
          <w:rFonts w:eastAsia="Times New Roman"/>
        </w:rPr>
      </w:pPr>
    </w:p>
    <w:p w14:paraId="109A8F9D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a nemzetiség helyzetét érintő bármely kérdésben tájékoztatást kérhet, javaslatot tehet, intézkedést kezdeményezhet a helyi önkormányzatnál.</w:t>
      </w:r>
    </w:p>
    <w:p w14:paraId="14842845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2D099551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outlineLvl w:val="0"/>
        <w:rPr>
          <w:rFonts w:eastAsia="Times New Roman"/>
          <w:bCs/>
        </w:rPr>
      </w:pPr>
      <w:r w:rsidRPr="00435A37">
        <w:rPr>
          <w:rFonts w:eastAsia="Times New Roman"/>
        </w:rPr>
        <w:t xml:space="preserve"> </w:t>
      </w:r>
      <w:r w:rsidRPr="00435A37">
        <w:rPr>
          <w:rFonts w:eastAsia="Times New Roman"/>
          <w:bCs/>
        </w:rPr>
        <w:t xml:space="preserve">Az </w:t>
      </w:r>
      <w:proofErr w:type="spellStart"/>
      <w:r w:rsidRPr="00435A37">
        <w:rPr>
          <w:rFonts w:eastAsia="Times New Roman"/>
          <w:bCs/>
        </w:rPr>
        <w:t>Njtv</w:t>
      </w:r>
      <w:proofErr w:type="spellEnd"/>
      <w:r w:rsidRPr="00435A37">
        <w:rPr>
          <w:rFonts w:eastAsia="Times New Roman"/>
          <w:bCs/>
        </w:rPr>
        <w:t>. által meghatározott nemzetiségi jogok, különösen a kollektív nyelvhasználat, oktatás, nevelés, hagyományápolás és kultúra, a helyi sajtó, az esélyegyenlőség, társadalmi felzárkózás és a szociális ellátás kérdéskörében a nemzetiségi lakosságot e minőségében érintő helyi önkormányzati határozatot a képviselő-testület csak az e lakosságot képviselő települési nemzetiségi önkormányzat egyetértésével alkothatja meg.</w:t>
      </w:r>
    </w:p>
    <w:p w14:paraId="63B20B62" w14:textId="77777777" w:rsidR="00435A37" w:rsidRPr="00435A37" w:rsidRDefault="00435A37" w:rsidP="00435A37">
      <w:pPr>
        <w:rPr>
          <w:rFonts w:eastAsia="Times New Roman"/>
        </w:rPr>
      </w:pPr>
    </w:p>
    <w:p w14:paraId="406B88F7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elnöke vagy elnökhelyettese havi egy alkalommal tájékoztatást ad a település polgármestere részére a helyi nemzetiség szociális és munkaügyi helyzetéről.</w:t>
      </w:r>
    </w:p>
    <w:p w14:paraId="787247D0" w14:textId="77777777" w:rsidR="00435A37" w:rsidRPr="00435A37" w:rsidRDefault="00435A37" w:rsidP="00435A37">
      <w:pPr>
        <w:ind w:left="345"/>
        <w:jc w:val="both"/>
        <w:rPr>
          <w:rFonts w:eastAsia="Times New Roman"/>
        </w:rPr>
      </w:pPr>
    </w:p>
    <w:p w14:paraId="5339FFD5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Közfoglalkoztatás keretében a nemzetiségek köréből foglalkoztatott személyek kiválasztásakor a helyi nemzetiségi önkormányzat elnöke javaslatot tehet a polgármesternél legkésőbb a kiválasztást megelőző hetedik napig.</w:t>
      </w:r>
    </w:p>
    <w:p w14:paraId="73185F39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090A0D8A" w14:textId="77777777" w:rsidR="00435A37" w:rsidRPr="00435A37" w:rsidRDefault="00435A37" w:rsidP="00435A37">
      <w:pPr>
        <w:ind w:left="708" w:hanging="348"/>
        <w:jc w:val="both"/>
        <w:rPr>
          <w:rFonts w:eastAsia="Times New Roman"/>
          <w:i/>
        </w:rPr>
      </w:pPr>
      <w:r w:rsidRPr="00435A37">
        <w:rPr>
          <w:rFonts w:eastAsia="Times New Roman"/>
          <w:sz w:val="22"/>
          <w:szCs w:val="22"/>
        </w:rPr>
        <w:tab/>
        <w:t xml:space="preserve"> </w:t>
      </w:r>
      <w:r w:rsidRPr="00435A37">
        <w:rPr>
          <w:rFonts w:eastAsia="Times New Roman"/>
        </w:rPr>
        <w:t>Az önkormányzatok a hátrányos helyzetű, tartós munkanélküli – elsősorban roma származású – lakosság foglalkoztatását, megélhetését, életkörülményeinek javítását szolgáló hátrányos helyzetűek közösségi termelésének támogatásában, a szociális földprogram keretében együttműködnek.</w:t>
      </w:r>
    </w:p>
    <w:p w14:paraId="61B6161C" w14:textId="77777777" w:rsidR="00435A37" w:rsidRPr="00435A37" w:rsidRDefault="00435A37" w:rsidP="00435A37">
      <w:pPr>
        <w:ind w:left="345"/>
        <w:jc w:val="both"/>
        <w:rPr>
          <w:rFonts w:eastAsia="Times New Roman"/>
        </w:rPr>
      </w:pPr>
    </w:p>
    <w:p w14:paraId="217B2C1B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kijelölt képviselője rendszeres munkakapcsolatot tart fenn havi egy alkalommal a Biharkeresztesi Egyesített Szociális Intézményekkel.</w:t>
      </w:r>
    </w:p>
    <w:p w14:paraId="0D57CBEC" w14:textId="77777777" w:rsidR="00435A37" w:rsidRPr="00435A37" w:rsidRDefault="00435A37" w:rsidP="00435A37">
      <w:pPr>
        <w:ind w:left="345"/>
        <w:jc w:val="both"/>
        <w:rPr>
          <w:rFonts w:eastAsia="Times New Roman"/>
        </w:rPr>
      </w:pPr>
    </w:p>
    <w:p w14:paraId="7C36D47A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önkormányzat a polgármester külön engedélye alapján, indokolt esetben gépjárművet biztosíthat a helyi nemzetiségi önkormányzat részére.</w:t>
      </w:r>
    </w:p>
    <w:p w14:paraId="5E8251EA" w14:textId="77777777" w:rsidR="00435A37" w:rsidRPr="00435A37" w:rsidRDefault="00435A37" w:rsidP="00435A37">
      <w:pPr>
        <w:ind w:left="345"/>
        <w:jc w:val="both"/>
        <w:rPr>
          <w:rFonts w:eastAsia="Times New Roman"/>
        </w:rPr>
      </w:pPr>
    </w:p>
    <w:p w14:paraId="488D791D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önkormányzat képviselő-testülete és bizottsági nyilvános ülésein a helyi nemzetiségi önkormányzat elnöke tanácskozási joggal részt vesz. Magyarország helyi önkormányzatairól szóló 2011. évi CLXXXIX. Törvény 46. § (3) bekezdése alapján kizárólag az általa képviselt nemzetiséget érintő ügy napirendi tárgyalásakor vehet részt a zárt ülésen a nemzetiségi önkormányzat elnöke.</w:t>
      </w:r>
    </w:p>
    <w:p w14:paraId="766C3815" w14:textId="77777777" w:rsidR="00435A37" w:rsidRPr="00435A37" w:rsidRDefault="00435A37" w:rsidP="00435A37">
      <w:pPr>
        <w:ind w:left="345"/>
        <w:jc w:val="both"/>
        <w:rPr>
          <w:rFonts w:eastAsia="Times New Roman"/>
        </w:rPr>
      </w:pPr>
    </w:p>
    <w:p w14:paraId="30B062B5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helyi önkormányzat anyagi lehetőségeihez mérten támogatást nyújthat a helyi nemzetiségi önkormányzat számára. </w:t>
      </w:r>
    </w:p>
    <w:p w14:paraId="79C794F0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78A9BD8F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önkormányzat előzetes egyeztetés alapján biztosíthatja a helyi nemzetiségi önkormányzat rendezvényeihez a művelődési ház díjmentes használatát.</w:t>
      </w:r>
    </w:p>
    <w:p w14:paraId="22DA1940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2407814C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felek vállalják, hogy egymás rendezvényei megszervezését, lebonyolítását segítik.</w:t>
      </w:r>
    </w:p>
    <w:p w14:paraId="4EF7FA4E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1A4A56EF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helyi nemzetiségi önkormányzat vállalja az egészségügyi és környezetvédelmi programok megvalósítását (közös parlagfű irtás, faültetés, </w:t>
      </w:r>
      <w:proofErr w:type="gramStart"/>
      <w:r w:rsidRPr="00435A37">
        <w:rPr>
          <w:rFonts w:eastAsia="Times New Roman"/>
        </w:rPr>
        <w:t>hulladékszedés,</w:t>
      </w:r>
      <w:proofErr w:type="gramEnd"/>
      <w:r w:rsidRPr="00435A37">
        <w:rPr>
          <w:rFonts w:eastAsia="Times New Roman"/>
        </w:rPr>
        <w:t xml:space="preserve"> stb.).</w:t>
      </w:r>
    </w:p>
    <w:p w14:paraId="30F5C513" w14:textId="77777777" w:rsidR="00435A37" w:rsidRPr="00435A37" w:rsidRDefault="00435A37" w:rsidP="00435A37">
      <w:pPr>
        <w:ind w:left="708"/>
        <w:rPr>
          <w:rFonts w:eastAsia="Times New Roman"/>
        </w:rPr>
      </w:pPr>
    </w:p>
    <w:p w14:paraId="5F9630DC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Jelen együttműködési megállapodást a helyi önkormányzat és a helyi nemzetiségi önkormányzat határozott időre, 2024. november …. napjától, a helyi nemzetiségi önkormányzat mandátumának lejártáig kötik és érvényességéhez a szerződő felek jóváhagyása szükséges.</w:t>
      </w:r>
    </w:p>
    <w:p w14:paraId="1FDD424A" w14:textId="77777777" w:rsidR="00435A37" w:rsidRPr="00435A37" w:rsidRDefault="00435A37" w:rsidP="00435A37">
      <w:pPr>
        <w:ind w:left="708"/>
        <w:rPr>
          <w:rFonts w:eastAsia="Times New Roman"/>
        </w:rPr>
      </w:pPr>
    </w:p>
    <w:p w14:paraId="0644C69C" w14:textId="77777777" w:rsidR="00435A37" w:rsidRPr="00435A37" w:rsidRDefault="00435A37" w:rsidP="002D5B22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lastRenderedPageBreak/>
        <w:t>A felek az együttműködési megállapodást minden év január 31. napjáig, általános vagy időközi választás esetén az alakuló ülést követő harminc napon belül felülvizsgálják.</w:t>
      </w:r>
    </w:p>
    <w:p w14:paraId="17840B37" w14:textId="77777777" w:rsidR="00435A37" w:rsidRPr="00435A37" w:rsidRDefault="00435A37" w:rsidP="00435A37">
      <w:pPr>
        <w:ind w:left="720"/>
        <w:jc w:val="both"/>
        <w:rPr>
          <w:rFonts w:eastAsia="Times New Roman"/>
        </w:rPr>
      </w:pPr>
    </w:p>
    <w:p w14:paraId="3FAF0DD4" w14:textId="77777777" w:rsidR="00435A37" w:rsidRPr="00435A37" w:rsidRDefault="00435A37" w:rsidP="002D5B2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</w:rPr>
      </w:pPr>
      <w:r w:rsidRPr="00435A37">
        <w:rPr>
          <w:rFonts w:eastAsia="Times New Roman"/>
          <w:b/>
        </w:rPr>
        <w:t>GAZDÁLKODÁS</w:t>
      </w:r>
    </w:p>
    <w:p w14:paraId="39B2577B" w14:textId="77777777" w:rsidR="00435A37" w:rsidRPr="00435A37" w:rsidRDefault="00435A37" w:rsidP="00435A37">
      <w:pPr>
        <w:ind w:left="1080"/>
        <w:rPr>
          <w:rFonts w:eastAsia="Times New Roman"/>
        </w:rPr>
      </w:pPr>
    </w:p>
    <w:p w14:paraId="09D2DEE1" w14:textId="77777777" w:rsidR="00435A37" w:rsidRPr="00435A37" w:rsidRDefault="00435A37" w:rsidP="002D5B22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after="160" w:line="259" w:lineRule="auto"/>
        <w:textAlignment w:val="baseline"/>
        <w:rPr>
          <w:rFonts w:eastAsia="Times New Roman"/>
          <w:b/>
        </w:rPr>
      </w:pPr>
      <w:r w:rsidRPr="00435A37">
        <w:rPr>
          <w:rFonts w:eastAsia="Times New Roman"/>
          <w:b/>
        </w:rPr>
        <w:t>A költségvetés elkészítésének és elfogadásának rendje</w:t>
      </w:r>
    </w:p>
    <w:p w14:paraId="79BD255E" w14:textId="77777777" w:rsidR="00435A37" w:rsidRPr="00435A37" w:rsidRDefault="00435A37" w:rsidP="00435A37">
      <w:pPr>
        <w:tabs>
          <w:tab w:val="left" w:pos="426"/>
        </w:tabs>
        <w:jc w:val="both"/>
        <w:rPr>
          <w:rFonts w:eastAsia="Times New Roman"/>
        </w:rPr>
      </w:pPr>
    </w:p>
    <w:p w14:paraId="684F79DD" w14:textId="77777777" w:rsidR="00435A37" w:rsidRPr="00435A37" w:rsidRDefault="00435A37" w:rsidP="002D5B22">
      <w:pPr>
        <w:numPr>
          <w:ilvl w:val="1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ind w:hanging="1374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  <w:b/>
          <w:i/>
        </w:rPr>
        <w:t>A nemzetiségi önkormányzat költségvetési határozatának elkészítése</w:t>
      </w:r>
    </w:p>
    <w:p w14:paraId="4C02F0B8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426"/>
        <w:jc w:val="both"/>
        <w:rPr>
          <w:rFonts w:eastAsia="Times New Roman"/>
          <w:b/>
          <w:i/>
        </w:rPr>
      </w:pPr>
    </w:p>
    <w:p w14:paraId="27D9B017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gazdálkodási ügyekre vonatkozóan a helyi önkormányzat a helyi nemzetiségi önkormányzattal történő kapcsolattartásra a pénzügyi iroda irodavezetőjét jelöli ki.</w:t>
      </w:r>
    </w:p>
    <w:p w14:paraId="654535C0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költségvetési határozatának előkészítése során a pénzügyi iroda irodavezetője a helyi nemzetiségi önkormányzat költségvetési határozatának előkészítéséhez szükséges adatokat - a költségvetési törvényből adódó részletes információk rendelkezésre állását követően – közli a helyi nemzetiségi önkormányzat elnökével.</w:t>
      </w:r>
    </w:p>
    <w:p w14:paraId="2B2BE6F6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jegyző által az Áht. 24. § (2) bekezdés szerint előkészített költségvetési rendelet-tervezetet a nemzetiségi önkormányzat elnöke február 15-éig, ha a központi költségvetésről szóló törvényt az Országgyűlés a naptári év kezdetéig nem fogadta el, a központi költségvetésről szóló törvény hatálybalépését követő negyvenötödik napig nyújtja be a </w:t>
      </w:r>
      <w:bookmarkStart w:id="2" w:name="_Hlk156203036"/>
      <w:r w:rsidRPr="00435A37">
        <w:rPr>
          <w:rFonts w:eastAsia="Times New Roman"/>
        </w:rPr>
        <w:t>nemzetiségi önkormányzat képviselő-testületének</w:t>
      </w:r>
      <w:bookmarkEnd w:id="2"/>
      <w:r w:rsidRPr="00435A37">
        <w:rPr>
          <w:rFonts w:eastAsia="Times New Roman"/>
        </w:rPr>
        <w:t xml:space="preserve">. </w:t>
      </w:r>
    </w:p>
    <w:p w14:paraId="4E482789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– az önkormányzati hivatalon keresztül – a képviselő-testület által jóváhagyott éves költségvetésről, az államháztartás pénzügyi információs rendszere keretében adatszolgáltatást teljesít.</w:t>
      </w:r>
    </w:p>
    <w:p w14:paraId="41218724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Az önkormányzati hivatal a helyi nemzetiségi önkormányzat jóváhagyott elemi költségvetéséről a határozat-tervezet képviselő-testület elé terjesztésének határidejét követő harminc napon belül adatot szolgáltat a Kincstár területileg illetékes szervéhez.</w:t>
      </w:r>
    </w:p>
    <w:p w14:paraId="3E4A37C9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költségvetési határozatának előkészítéséért, az elfogadást követő adatszolgáltatások határidőben történő teljesítéséért a Pénzügyi Iroda Irodavezetője a felelős.</w:t>
      </w:r>
    </w:p>
    <w:p w14:paraId="404AED57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önkormányzat a helyi nemzetiségi önkormányzat költségvetésére vonatkozóan döntési jogosultsággal nem rendelkezik.</w:t>
      </w:r>
    </w:p>
    <w:p w14:paraId="157FFBD9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önkormányzat a nemzetiségi önkormányzat költségvetési határozata törvényességéért, bevételi és kiadási előirányzatainak megállapításáért és teljesítéséért, továbbá egymás kötelezettségvállalásaiért és tartozásaiért nem felelős.</w:t>
      </w:r>
    </w:p>
    <w:p w14:paraId="69ED741E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jc w:val="both"/>
        <w:rPr>
          <w:rFonts w:eastAsia="Times New Roman"/>
        </w:rPr>
      </w:pPr>
    </w:p>
    <w:p w14:paraId="558C9D41" w14:textId="77777777" w:rsidR="00435A37" w:rsidRPr="00435A37" w:rsidRDefault="00435A37" w:rsidP="002D5B22">
      <w:pPr>
        <w:numPr>
          <w:ilvl w:val="0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</w:rPr>
      </w:pPr>
      <w:r w:rsidRPr="00435A37">
        <w:rPr>
          <w:rFonts w:eastAsia="Times New Roman"/>
          <w:b/>
        </w:rPr>
        <w:t>A költségvetési előirányzatok módosításának rendje</w:t>
      </w:r>
    </w:p>
    <w:p w14:paraId="0E79B835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rPr>
          <w:rFonts w:eastAsia="Times New Roman"/>
          <w:b/>
        </w:rPr>
      </w:pPr>
    </w:p>
    <w:p w14:paraId="6E9C8AD0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Amennyiben a helyi nemzetiségi önkormányzat az eredeti előirányzatán felül többletbevételt ér el, vagy bevételkiesése van, illetve kiadási előirányzatain belül átcsoportosítást hajt végre, abban az esetben módosítania kell költségvetési határozatát, melyről a helyi nemzetiségi önkormányzat képviselő-testülete dönthet.</w:t>
      </w:r>
    </w:p>
    <w:p w14:paraId="06864B4C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 A helyi nemzetiségi önkormányzat által végrehajtott előirányzat módosításának határozat-tervezetét a jegyző (az általa megbízott pénzügyi iroda irodavezetője) készíti elő.</w:t>
      </w:r>
    </w:p>
    <w:p w14:paraId="69034E4A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képviselő-testület – az első negyedév kivételével – negyedévenként, a döntése szerinti időpontokban, de legkésőbb az éves költségvetési beszámoló elkészítésének </w:t>
      </w:r>
      <w:proofErr w:type="spellStart"/>
      <w:r w:rsidRPr="00435A37">
        <w:rPr>
          <w:rFonts w:eastAsia="Times New Roman"/>
        </w:rPr>
        <w:t>határidejéig</w:t>
      </w:r>
      <w:proofErr w:type="spellEnd"/>
      <w:r w:rsidRPr="00435A37">
        <w:rPr>
          <w:rFonts w:eastAsia="Times New Roman"/>
        </w:rPr>
        <w:t>, december 31-ei hatállyal módosítja a költségvetési határozatát.</w:t>
      </w:r>
    </w:p>
    <w:p w14:paraId="3EDF691D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helyi nemzetiségi önkormányzat előirányzatairól és az abban bekövetkezett változásairól az önkormányzati hivatal Pénzügyi Irodája nyilvántartást vezet. </w:t>
      </w:r>
    </w:p>
    <w:p w14:paraId="1BD05D85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jc w:val="both"/>
        <w:rPr>
          <w:rFonts w:eastAsia="Times New Roman"/>
        </w:rPr>
      </w:pPr>
    </w:p>
    <w:p w14:paraId="23A084F2" w14:textId="77777777" w:rsidR="00435A37" w:rsidRPr="00435A37" w:rsidRDefault="00435A37" w:rsidP="002D5B22">
      <w:pPr>
        <w:numPr>
          <w:ilvl w:val="0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</w:rPr>
      </w:pPr>
      <w:r w:rsidRPr="00435A37">
        <w:rPr>
          <w:rFonts w:eastAsia="Times New Roman"/>
          <w:b/>
        </w:rPr>
        <w:t>Beszámolási kötelezettség</w:t>
      </w:r>
    </w:p>
    <w:p w14:paraId="6018F248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1440"/>
        <w:rPr>
          <w:rFonts w:eastAsia="Times New Roman"/>
          <w:b/>
        </w:rPr>
      </w:pPr>
    </w:p>
    <w:p w14:paraId="3813A11A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kérésére a jegyző készíti elő a zárszámadási határozat tervezetét, amelyet a helyi nemzetiségi önkormányzat elnöke terjeszt a helyi nemzetiségi önkormányzat testülete elé a költségvetési évet követő negyedik hónap utolsó napjáig.</w:t>
      </w:r>
    </w:p>
    <w:p w14:paraId="64184054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az éves gazdálkodásáról szóló zárszámadását – a költségvetéshez hasonlóan – határozatban köteles elfogadni.</w:t>
      </w:r>
    </w:p>
    <w:p w14:paraId="1168C736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jc w:val="both"/>
        <w:rPr>
          <w:rFonts w:eastAsia="Times New Roman"/>
        </w:rPr>
      </w:pPr>
    </w:p>
    <w:p w14:paraId="7BAF1D48" w14:textId="77777777" w:rsidR="00435A37" w:rsidRPr="00435A37" w:rsidRDefault="00435A37" w:rsidP="002D5B22">
      <w:pPr>
        <w:numPr>
          <w:ilvl w:val="0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</w:rPr>
      </w:pPr>
      <w:r w:rsidRPr="00435A37">
        <w:rPr>
          <w:rFonts w:eastAsia="Times New Roman"/>
          <w:b/>
        </w:rPr>
        <w:t>A költségvetési gazdálkodás szabályai</w:t>
      </w:r>
    </w:p>
    <w:p w14:paraId="08035BFB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1800"/>
        <w:rPr>
          <w:rFonts w:eastAsia="Times New Roman"/>
          <w:b/>
        </w:rPr>
      </w:pPr>
    </w:p>
    <w:p w14:paraId="03EC5360" w14:textId="77777777" w:rsidR="00435A37" w:rsidRPr="00435A37" w:rsidRDefault="00435A37" w:rsidP="002D5B22">
      <w:pPr>
        <w:numPr>
          <w:ilvl w:val="1"/>
          <w:numId w:val="47"/>
        </w:numPr>
        <w:tabs>
          <w:tab w:val="left" w:pos="426"/>
          <w:tab w:val="left" w:pos="567"/>
          <w:tab w:val="left" w:pos="709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ind w:left="851" w:hanging="284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  <w:b/>
          <w:i/>
        </w:rPr>
        <w:t>A költségvetés végrehajtása</w:t>
      </w:r>
    </w:p>
    <w:p w14:paraId="1C473D47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rPr>
          <w:rFonts w:eastAsia="Times New Roman"/>
          <w:b/>
        </w:rPr>
      </w:pPr>
    </w:p>
    <w:p w14:paraId="7406977E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gazdálkodásának végrehajtásával kapcsolatos lebonyolítási feladatokat az önkormányzati hivatal pénzügyi irodája látja el.</w:t>
      </w:r>
    </w:p>
    <w:p w14:paraId="3BEEC0A6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jc w:val="both"/>
        <w:rPr>
          <w:rFonts w:eastAsia="Times New Roman"/>
        </w:rPr>
      </w:pPr>
    </w:p>
    <w:p w14:paraId="51616E28" w14:textId="77777777" w:rsidR="00435A37" w:rsidRPr="00435A37" w:rsidRDefault="00435A37" w:rsidP="002D5B22">
      <w:pPr>
        <w:numPr>
          <w:ilvl w:val="1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ind w:hanging="1233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  <w:b/>
          <w:i/>
        </w:rPr>
        <w:t>Kötelezettségvállalás</w:t>
      </w:r>
    </w:p>
    <w:p w14:paraId="21CBC3CF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1800"/>
        <w:jc w:val="both"/>
        <w:rPr>
          <w:rFonts w:eastAsia="Times New Roman"/>
        </w:rPr>
      </w:pPr>
    </w:p>
    <w:p w14:paraId="2123966C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helyi nemzetiségi önkormányzat költségvetési határozatában szereplő előirányzatai terhére, a feladatainak ellátása során fizetési, agy más teljesítési kötelezettséget vállalni kizárólag a nemzetiségi önkormányzat </w:t>
      </w:r>
      <w:r w:rsidRPr="00435A37">
        <w:rPr>
          <w:rFonts w:eastAsia="Times New Roman"/>
        </w:rPr>
        <w:lastRenderedPageBreak/>
        <w:t>elnöke, vagy az általa meghatalmazott helyi nemzetiségi önkormányzati képviselő jogosult. Kötelezettséget vállalni csak pénzügyi ellenjegyzés után, a pénzügyi teljesítés esedékességét megelőzően írásban lehet.</w:t>
      </w:r>
    </w:p>
    <w:p w14:paraId="6D4E65E1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Kötelezettségvállalásra a kötelezettségvállaló csak írásban jogosult az alábbi kivételekkel:</w:t>
      </w:r>
    </w:p>
    <w:p w14:paraId="73A74EDD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2160"/>
        <w:jc w:val="both"/>
        <w:rPr>
          <w:rFonts w:eastAsia="Times New Roman"/>
        </w:rPr>
      </w:pPr>
    </w:p>
    <w:p w14:paraId="7489644D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2160"/>
        <w:jc w:val="both"/>
        <w:rPr>
          <w:rFonts w:eastAsia="Times New Roman"/>
        </w:rPr>
      </w:pPr>
      <w:r w:rsidRPr="00435A37">
        <w:rPr>
          <w:rFonts w:eastAsia="Times New Roman"/>
        </w:rPr>
        <w:t>Nem szükséges az előzetes írásbeli kötelezettségvállalás az olyan kifizetések teljesítéséhez, amely</w:t>
      </w:r>
    </w:p>
    <w:p w14:paraId="55D9CD17" w14:textId="77777777" w:rsidR="00435A37" w:rsidRPr="00435A37" w:rsidRDefault="00435A37" w:rsidP="002D5B22">
      <w:pPr>
        <w:numPr>
          <w:ilvl w:val="0"/>
          <w:numId w:val="48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értéke a kettőszázezer forintot nem érik el,</w:t>
      </w:r>
    </w:p>
    <w:p w14:paraId="1F9DD395" w14:textId="77777777" w:rsidR="00435A37" w:rsidRPr="00435A37" w:rsidRDefault="00435A37" w:rsidP="002D5B22">
      <w:pPr>
        <w:numPr>
          <w:ilvl w:val="0"/>
          <w:numId w:val="48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pénzügyi szolgáltatás igénybevételéhez kapcsolódik, vagy</w:t>
      </w:r>
    </w:p>
    <w:p w14:paraId="04CAC802" w14:textId="77777777" w:rsidR="00435A37" w:rsidRPr="00435A37" w:rsidRDefault="00435A37" w:rsidP="002D5B22">
      <w:pPr>
        <w:numPr>
          <w:ilvl w:val="0"/>
          <w:numId w:val="48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az Áht. 36. § (2) bekezdése szerint egyéb fizetési kötelezettségnek minősül.</w:t>
      </w:r>
    </w:p>
    <w:p w14:paraId="7267B623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rPr>
          <w:rFonts w:eastAsia="Times New Roman"/>
          <w:b/>
        </w:rPr>
      </w:pPr>
    </w:p>
    <w:p w14:paraId="0FC34C83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ind w:left="1800"/>
        <w:jc w:val="both"/>
        <w:rPr>
          <w:rFonts w:eastAsia="Times New Roman"/>
        </w:rPr>
      </w:pPr>
      <w:r w:rsidRPr="00435A37">
        <w:rPr>
          <w:rFonts w:eastAsia="Times New Roman"/>
        </w:rPr>
        <w:t xml:space="preserve">Az </w:t>
      </w:r>
      <w:proofErr w:type="gramStart"/>
      <w:r w:rsidRPr="00435A37">
        <w:rPr>
          <w:rFonts w:eastAsia="Times New Roman"/>
        </w:rPr>
        <w:t>a)-</w:t>
      </w:r>
      <w:proofErr w:type="gramEnd"/>
      <w:r w:rsidRPr="00435A37">
        <w:rPr>
          <w:rFonts w:eastAsia="Times New Roman"/>
        </w:rPr>
        <w:t xml:space="preserve">c) pontokban rögzített kifizetésekre a kötelezettségvállalások teljesítésére (érvényesítés, utalványozás) és nyilvántartására vonatkozó szabályait alkalmazni kell. </w:t>
      </w:r>
    </w:p>
    <w:p w14:paraId="525AF15D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ind w:left="1800"/>
        <w:jc w:val="both"/>
        <w:rPr>
          <w:rFonts w:eastAsia="Times New Roman"/>
        </w:rPr>
      </w:pPr>
      <w:r w:rsidRPr="00435A37">
        <w:rPr>
          <w:rFonts w:eastAsia="Times New Roman"/>
        </w:rPr>
        <w:t>A helyi nemzetiségi önkormányzat kötelezettségvállalásainak nyilvántartásáról az önkormányzati hivatal gondoskodik.</w:t>
      </w:r>
    </w:p>
    <w:p w14:paraId="05EA6A56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jc w:val="both"/>
        <w:rPr>
          <w:rFonts w:eastAsia="Times New Roman"/>
        </w:rPr>
      </w:pPr>
    </w:p>
    <w:p w14:paraId="0CFE07CA" w14:textId="77777777" w:rsidR="00435A37" w:rsidRPr="00435A37" w:rsidRDefault="00435A37" w:rsidP="002D5B22">
      <w:pPr>
        <w:numPr>
          <w:ilvl w:val="1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ind w:hanging="949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  <w:b/>
          <w:i/>
        </w:rPr>
        <w:t>Kötelezettségvállalás pénzügyi ellenjegyzése</w:t>
      </w:r>
    </w:p>
    <w:p w14:paraId="087D79BF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ind w:left="1800"/>
        <w:jc w:val="both"/>
        <w:rPr>
          <w:rFonts w:eastAsia="Times New Roman"/>
          <w:b/>
          <w:i/>
        </w:rPr>
      </w:pPr>
    </w:p>
    <w:p w14:paraId="50B4520D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nevében vállalt kötelezettség pénzügyi ellenjegyzésére a Biharkeresztes Közös Önkormányzati Hivatal meghatározott köztisztviselője jogosult.</w:t>
      </w:r>
    </w:p>
    <w:p w14:paraId="30BCA95F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önkormányzatnál felhatalmazott pénzügyi ellenjegyzőnek a pénzügyi ellenjegyzést megelőzően meg kell győződnie arról, hogy</w:t>
      </w:r>
    </w:p>
    <w:p w14:paraId="50BA6386" w14:textId="77777777" w:rsidR="00435A37" w:rsidRPr="00435A37" w:rsidRDefault="00435A37" w:rsidP="002D5B22">
      <w:pPr>
        <w:numPr>
          <w:ilvl w:val="0"/>
          <w:numId w:val="49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szükséges szabad előirányzat rendelkezésre áll, a befolyt vagy a megtervezett és várhatóan befolyó bevétel biztosítja a fedezetet,</w:t>
      </w:r>
    </w:p>
    <w:p w14:paraId="1988E67F" w14:textId="77777777" w:rsidR="00435A37" w:rsidRPr="00435A37" w:rsidRDefault="00435A37" w:rsidP="002D5B22">
      <w:pPr>
        <w:numPr>
          <w:ilvl w:val="0"/>
          <w:numId w:val="49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 xml:space="preserve">a kifizetés időpontjában a fedezet rendelkezésre áll, és </w:t>
      </w:r>
    </w:p>
    <w:p w14:paraId="33FF4F4F" w14:textId="77777777" w:rsidR="00435A37" w:rsidRPr="00435A37" w:rsidRDefault="00435A37" w:rsidP="002D5B22">
      <w:pPr>
        <w:numPr>
          <w:ilvl w:val="0"/>
          <w:numId w:val="49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kötelezettségvállalás nem sérti a gazdálkodásra vonatkozó szabályokat.</w:t>
      </w:r>
    </w:p>
    <w:p w14:paraId="649253E0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mennyiben a kötelezettségvállalás nem felel meg az előző bekezdésben előírtaknak, a pénzügyi ellenjegyzőnek erről írásban tájékoztatnia kell a kötelezettségvállalót.</w:t>
      </w:r>
    </w:p>
    <w:p w14:paraId="5CA8B1D5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jc w:val="both"/>
        <w:rPr>
          <w:rFonts w:eastAsia="Times New Roman"/>
        </w:rPr>
      </w:pPr>
    </w:p>
    <w:p w14:paraId="4EBB2314" w14:textId="77777777" w:rsidR="00435A37" w:rsidRPr="00435A37" w:rsidRDefault="00435A37" w:rsidP="002D5B22">
      <w:pPr>
        <w:numPr>
          <w:ilvl w:val="1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ind w:hanging="949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  <w:b/>
          <w:i/>
        </w:rPr>
        <w:t>Teljesítés igazolás</w:t>
      </w:r>
    </w:p>
    <w:p w14:paraId="7C3D82EA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ind w:left="851"/>
        <w:jc w:val="both"/>
        <w:rPr>
          <w:rFonts w:eastAsia="Times New Roman"/>
          <w:b/>
          <w:i/>
        </w:rPr>
      </w:pPr>
    </w:p>
    <w:p w14:paraId="5ED4443E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teljesítés igazolására a helyi nemzetiségi önkormányzat nevében az elnök vagy az elnökhelyettes írásban jogosult.</w:t>
      </w:r>
    </w:p>
    <w:p w14:paraId="104AD478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lastRenderedPageBreak/>
        <w:t>A teljesítést az igazolás dátumának és a teljesítés tényére történő utalás megjelölésével az arra jogosult személy aláírásával kell igazolni.</w:t>
      </w:r>
    </w:p>
    <w:p w14:paraId="21C5C02F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jc w:val="both"/>
        <w:rPr>
          <w:rFonts w:eastAsia="Times New Roman"/>
        </w:rPr>
      </w:pPr>
    </w:p>
    <w:p w14:paraId="3A6A9494" w14:textId="77777777" w:rsidR="00435A37" w:rsidRPr="00435A37" w:rsidRDefault="00435A37" w:rsidP="002D5B22">
      <w:pPr>
        <w:numPr>
          <w:ilvl w:val="1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ind w:hanging="949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  <w:b/>
          <w:i/>
        </w:rPr>
        <w:t>Érvényesítés</w:t>
      </w:r>
    </w:p>
    <w:p w14:paraId="25D2D2E0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ind w:left="1800"/>
        <w:jc w:val="both"/>
        <w:rPr>
          <w:rFonts w:eastAsia="Times New Roman"/>
          <w:b/>
          <w:i/>
        </w:rPr>
      </w:pPr>
    </w:p>
    <w:p w14:paraId="23F09E70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Érvényesítésre a helyi nemzetiségi önkormányzat nevében a jegyző megbízása alapján, a Biharkeresztes Közös Önkormányzati Hivatal meghatározott köztisztviselője jogosult.</w:t>
      </w:r>
    </w:p>
    <w:p w14:paraId="60FAF7F7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Az érvényesítésnek tartalmaznia kell az érvényesítésre utaló megjelölést, a megállapított összeget, az érvényesítés dátumát és az érvényesítő aláírását.</w:t>
      </w:r>
    </w:p>
    <w:p w14:paraId="1707B14C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jc w:val="both"/>
        <w:rPr>
          <w:rFonts w:eastAsia="Times New Roman"/>
        </w:rPr>
      </w:pPr>
    </w:p>
    <w:p w14:paraId="1D298009" w14:textId="77777777" w:rsidR="00435A37" w:rsidRPr="00435A37" w:rsidRDefault="00435A37" w:rsidP="002D5B22">
      <w:pPr>
        <w:numPr>
          <w:ilvl w:val="1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ind w:hanging="949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  <w:b/>
          <w:i/>
        </w:rPr>
        <w:t>Utalványozás</w:t>
      </w:r>
    </w:p>
    <w:p w14:paraId="5C21A16D" w14:textId="77777777" w:rsidR="00435A37" w:rsidRPr="00435A37" w:rsidRDefault="00435A37" w:rsidP="00435A37">
      <w:pPr>
        <w:tabs>
          <w:tab w:val="left" w:pos="142"/>
          <w:tab w:val="left" w:pos="426"/>
          <w:tab w:val="left" w:pos="709"/>
        </w:tabs>
        <w:ind w:left="1800"/>
        <w:jc w:val="both"/>
        <w:rPr>
          <w:rFonts w:eastAsia="Times New Roman"/>
        </w:rPr>
      </w:pPr>
    </w:p>
    <w:p w14:paraId="113AA95E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önkormányzatnál a kiadás teljesítésének, a bevétel beszedésének vagy elszámolásának elrendelésére (utalványozás) érvényesített okmány alapján kizárólag a nemzetiségi önkormányzat elnöke vagy az általa meghatalmazott helyi nemzetiségi önkormányzati képviselő jogosult.</w:t>
      </w:r>
    </w:p>
    <w:p w14:paraId="12803BAA" w14:textId="77777777" w:rsidR="00435A37" w:rsidRPr="00435A37" w:rsidRDefault="00435A37" w:rsidP="002D5B22">
      <w:pPr>
        <w:numPr>
          <w:ilvl w:val="2"/>
          <w:numId w:val="47"/>
        </w:numPr>
        <w:tabs>
          <w:tab w:val="left" w:pos="142"/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Utalványozásra a teljesítés igazolását, és annak alapján végrehajtott érvényesítést követően kerülhet sor.</w:t>
      </w:r>
    </w:p>
    <w:p w14:paraId="5C7DAB4B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rPr>
          <w:rFonts w:eastAsia="Times New Roman"/>
          <w:b/>
        </w:rPr>
      </w:pPr>
    </w:p>
    <w:p w14:paraId="5C214179" w14:textId="77777777" w:rsidR="00435A37" w:rsidRPr="00435A37" w:rsidRDefault="00435A37" w:rsidP="002D5B22">
      <w:pPr>
        <w:numPr>
          <w:ilvl w:val="1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ind w:hanging="949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  <w:b/>
          <w:i/>
        </w:rPr>
        <w:t>Összeférhetetlenségi követelmények</w:t>
      </w:r>
    </w:p>
    <w:p w14:paraId="02D9A803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1800"/>
        <w:rPr>
          <w:rFonts w:eastAsia="Times New Roman"/>
          <w:b/>
          <w:i/>
        </w:rPr>
      </w:pPr>
    </w:p>
    <w:p w14:paraId="730F2186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</w:rPr>
        <w:t xml:space="preserve">A helyi nemzetiségi önkormányzat tekintetében a kötelezettségvállaló és a pénzügyi ellenjegyző ugyanazon gazdasági esemény tekintetében azonos személy nem lehet. </w:t>
      </w:r>
    </w:p>
    <w:p w14:paraId="268618DB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</w:rPr>
        <w:t>Az érvényesítő ugyanazon gazdasági esemény tekintetében nem lehet azonos a kötelezettségvállalásra, utalványozásra jogosult és a teljesítést igazoló személlyel.</w:t>
      </w:r>
    </w:p>
    <w:p w14:paraId="017447D4" w14:textId="77777777" w:rsidR="00435A37" w:rsidRPr="00435A37" w:rsidRDefault="00435A37" w:rsidP="002D5B22">
      <w:pPr>
        <w:numPr>
          <w:ilvl w:val="2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</w:rPr>
        <w:t>A kötelezettségvállalási, pénzügyi ellenjegyzési, érvényesítési, utalványozási és teljesítés igazolásra irányuló feladatot nem végezheti az a személy, aki ezt a tevékenységet a Ptk. szerinti közeli hozzátartozója, vagy maga javára látná el.</w:t>
      </w:r>
    </w:p>
    <w:p w14:paraId="64F44151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2160"/>
        <w:jc w:val="both"/>
        <w:rPr>
          <w:rFonts w:eastAsia="Times New Roman"/>
        </w:rPr>
      </w:pPr>
    </w:p>
    <w:p w14:paraId="097AAE33" w14:textId="77777777" w:rsidR="00435A37" w:rsidRPr="00435A37" w:rsidRDefault="00435A37" w:rsidP="002D5B22">
      <w:pPr>
        <w:numPr>
          <w:ilvl w:val="0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  <w:b/>
        </w:rPr>
        <w:t>Pénzellátás</w:t>
      </w:r>
    </w:p>
    <w:p w14:paraId="42799D70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rPr>
          <w:rFonts w:eastAsia="Times New Roman"/>
          <w:b/>
        </w:rPr>
      </w:pPr>
    </w:p>
    <w:p w14:paraId="4E99B365" w14:textId="77777777" w:rsidR="00435A37" w:rsidRPr="00435A37" w:rsidRDefault="00435A37" w:rsidP="002D5B22">
      <w:pPr>
        <w:numPr>
          <w:ilvl w:val="1"/>
          <w:numId w:val="52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</w:rPr>
        <w:t>A helyi nemzetiségi önkormányzat a helyi önkormányzat számlavezető pénzintézeténél vezeti pénzforgalmi számláját.</w:t>
      </w:r>
    </w:p>
    <w:p w14:paraId="7983FE22" w14:textId="77777777" w:rsidR="00435A37" w:rsidRPr="00435A37" w:rsidRDefault="00435A37" w:rsidP="002D5B22">
      <w:pPr>
        <w:numPr>
          <w:ilvl w:val="1"/>
          <w:numId w:val="52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</w:rPr>
        <w:t>A nemzetiségi önkormányzat csak egy pénzforgalmi számlával rendelkezhet.</w:t>
      </w:r>
    </w:p>
    <w:p w14:paraId="57B95363" w14:textId="77777777" w:rsidR="00435A37" w:rsidRPr="00435A37" w:rsidRDefault="00435A37" w:rsidP="002D5B22">
      <w:pPr>
        <w:numPr>
          <w:ilvl w:val="1"/>
          <w:numId w:val="52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</w:rPr>
        <w:lastRenderedPageBreak/>
        <w:t>A helyi önkormányzat pénztár helyiségében – a pénztári órák betartása mellett – működik a helyi nemzetiségi önkormányzat saját házipénztára, melyet a helyi önkormányzat kijelölt köztisztviselője kezel.</w:t>
      </w:r>
    </w:p>
    <w:p w14:paraId="7BC0F2AD" w14:textId="77777777" w:rsidR="00435A37" w:rsidRPr="00435A37" w:rsidRDefault="00435A37" w:rsidP="002D5B22">
      <w:pPr>
        <w:numPr>
          <w:ilvl w:val="1"/>
          <w:numId w:val="52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</w:rPr>
        <w:t>A nemzetiségi önkormányzat törzskönyvi nyilvántartásba vételével és adószám igénylésével kapcsolatos feladatokat a Biharkeresztes Közös Önkormányzati Hivatal Pénzügyi Irodája látja el.</w:t>
      </w:r>
    </w:p>
    <w:p w14:paraId="342ABE66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rPr>
          <w:rFonts w:eastAsia="Times New Roman"/>
        </w:rPr>
      </w:pPr>
    </w:p>
    <w:p w14:paraId="66D72A17" w14:textId="77777777" w:rsidR="00435A37" w:rsidRPr="00435A37" w:rsidRDefault="00435A37" w:rsidP="002D5B22">
      <w:pPr>
        <w:numPr>
          <w:ilvl w:val="0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  <w:i/>
        </w:rPr>
      </w:pPr>
      <w:r w:rsidRPr="00435A37">
        <w:rPr>
          <w:rFonts w:eastAsia="Times New Roman"/>
          <w:b/>
        </w:rPr>
        <w:t>Vagyongazdálkodás</w:t>
      </w:r>
    </w:p>
    <w:p w14:paraId="6776A8CB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1800"/>
        <w:rPr>
          <w:rFonts w:eastAsia="Times New Roman"/>
          <w:b/>
        </w:rPr>
      </w:pPr>
    </w:p>
    <w:p w14:paraId="4E3657ED" w14:textId="77777777" w:rsidR="00435A37" w:rsidRPr="00435A37" w:rsidRDefault="00435A37" w:rsidP="002D5B22">
      <w:pPr>
        <w:numPr>
          <w:ilvl w:val="1"/>
          <w:numId w:val="51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vagyoni és pénzügyi helyzetéről a közös önkormányzati hivatal elkülönített nyilvántartást vezet.</w:t>
      </w:r>
    </w:p>
    <w:p w14:paraId="15D7F352" w14:textId="77777777" w:rsidR="00435A37" w:rsidRPr="00435A37" w:rsidRDefault="00435A37" w:rsidP="002D5B22">
      <w:pPr>
        <w:numPr>
          <w:ilvl w:val="1"/>
          <w:numId w:val="51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Az adatszolgáltatás során szolgáltatott adatok valódiságáért, a számviteli szabályokkal és a statisztikai rendszerrel való tartalmi egyezőségért a nemzetiségi önkormányzat tekintetében az elnök a felelős.</w:t>
      </w:r>
    </w:p>
    <w:p w14:paraId="189E4A90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jc w:val="both"/>
        <w:rPr>
          <w:rFonts w:eastAsia="Times New Roman"/>
        </w:rPr>
      </w:pPr>
    </w:p>
    <w:p w14:paraId="0B9F2B84" w14:textId="77777777" w:rsidR="00435A37" w:rsidRPr="00435A37" w:rsidRDefault="00435A37" w:rsidP="002D5B22">
      <w:pPr>
        <w:numPr>
          <w:ilvl w:val="0"/>
          <w:numId w:val="47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</w:rPr>
      </w:pPr>
      <w:r w:rsidRPr="00435A37">
        <w:rPr>
          <w:rFonts w:eastAsia="Times New Roman"/>
          <w:b/>
        </w:rPr>
        <w:t>Belső ellenőrzés</w:t>
      </w:r>
    </w:p>
    <w:p w14:paraId="74551914" w14:textId="77777777" w:rsidR="00435A37" w:rsidRPr="00435A37" w:rsidRDefault="00435A37" w:rsidP="00435A37">
      <w:pPr>
        <w:tabs>
          <w:tab w:val="left" w:pos="426"/>
          <w:tab w:val="left" w:pos="567"/>
          <w:tab w:val="left" w:pos="1134"/>
        </w:tabs>
        <w:ind w:left="1800"/>
        <w:rPr>
          <w:rFonts w:eastAsia="Times New Roman"/>
          <w:b/>
        </w:rPr>
      </w:pPr>
    </w:p>
    <w:p w14:paraId="7FB001F5" w14:textId="77777777" w:rsidR="00435A37" w:rsidRPr="00435A37" w:rsidRDefault="00435A37" w:rsidP="002D5B22">
      <w:pPr>
        <w:numPr>
          <w:ilvl w:val="1"/>
          <w:numId w:val="50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önkormányzati hivatal a helyi nemzetiségi önkormányzat vonatkozásában köteles a belső kontrollrendszer keretében kialakítani, működtetni és fejleszteni a kontrollkörnyezetet, a kockázatkezelési rendszert, a kontrolltevékenységet, az információ és kommunikációs rendszert, továbbá a nyomon követési rendszert.</w:t>
      </w:r>
    </w:p>
    <w:p w14:paraId="1E481136" w14:textId="77777777" w:rsidR="00435A37" w:rsidRPr="00435A37" w:rsidRDefault="00435A37" w:rsidP="002D5B22">
      <w:pPr>
        <w:numPr>
          <w:ilvl w:val="1"/>
          <w:numId w:val="50"/>
        </w:numPr>
        <w:tabs>
          <w:tab w:val="left" w:pos="426"/>
          <w:tab w:val="left" w:pos="567"/>
          <w:tab w:val="left" w:pos="1134"/>
        </w:tabs>
        <w:overflowPunct w:val="0"/>
        <w:autoSpaceDE w:val="0"/>
        <w:autoSpaceDN w:val="0"/>
        <w:adjustRightInd w:val="0"/>
        <w:spacing w:after="160" w:line="259" w:lineRule="auto"/>
        <w:jc w:val="both"/>
        <w:textAlignment w:val="baseline"/>
        <w:rPr>
          <w:rFonts w:eastAsia="Times New Roman"/>
        </w:rPr>
      </w:pPr>
      <w:r w:rsidRPr="00435A37">
        <w:rPr>
          <w:rFonts w:eastAsia="Times New Roman"/>
        </w:rPr>
        <w:t>A helyi nemzetiségi önkormányzat belső ellenőrzését az önkormányzati társulás keretében megbízott belső ellenőr végzi. Belső ellenőrzésre a kockázatelemzéssel alátámasztott éves belső ellenőrzési tervben meghatározottak szerint kerül sor.</w:t>
      </w:r>
    </w:p>
    <w:p w14:paraId="4DC90C2C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34E4DFBB" w14:textId="77777777" w:rsidR="00435A37" w:rsidRPr="00435A37" w:rsidRDefault="00435A37" w:rsidP="002D5B22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160" w:line="259" w:lineRule="auto"/>
        <w:jc w:val="center"/>
        <w:textAlignment w:val="baseline"/>
        <w:rPr>
          <w:rFonts w:eastAsia="Times New Roman"/>
          <w:b/>
        </w:rPr>
      </w:pPr>
      <w:r w:rsidRPr="00435A37">
        <w:rPr>
          <w:rFonts w:eastAsia="Times New Roman"/>
        </w:rPr>
        <w:t xml:space="preserve"> </w:t>
      </w:r>
      <w:r w:rsidRPr="00435A37">
        <w:rPr>
          <w:rFonts w:eastAsia="Times New Roman"/>
          <w:b/>
        </w:rPr>
        <w:t>ZÁRÓ RENDELKEZÉSEK</w:t>
      </w:r>
    </w:p>
    <w:p w14:paraId="4B67EA6A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6C98CA68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</w:rPr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14:paraId="3C99F92F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79F94E39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</w:rPr>
        <w:t>Jelen megállapodás a felek általi aláírását követően …………………... napjától lép hatályba.</w:t>
      </w:r>
    </w:p>
    <w:p w14:paraId="6C3ACBDA" w14:textId="77777777" w:rsidR="00435A37" w:rsidRPr="00435A37" w:rsidRDefault="00435A37" w:rsidP="00435A37">
      <w:pPr>
        <w:jc w:val="both"/>
        <w:rPr>
          <w:rFonts w:eastAsia="Times New Roman"/>
          <w:b/>
        </w:rPr>
      </w:pPr>
    </w:p>
    <w:p w14:paraId="26AB60CF" w14:textId="77777777" w:rsidR="00435A37" w:rsidRPr="00435A37" w:rsidRDefault="00435A37" w:rsidP="00435A37">
      <w:pPr>
        <w:jc w:val="both"/>
        <w:rPr>
          <w:rFonts w:eastAsia="Times New Roman"/>
          <w:b/>
        </w:rPr>
      </w:pPr>
      <w:r w:rsidRPr="00435A37">
        <w:rPr>
          <w:rFonts w:eastAsia="Times New Roman"/>
          <w:b/>
        </w:rPr>
        <w:t>Bojt, ……………………</w:t>
      </w:r>
    </w:p>
    <w:p w14:paraId="17ADAD5C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7CE052D2" w14:textId="77777777" w:rsidR="00435A37" w:rsidRPr="00435A37" w:rsidRDefault="00435A37" w:rsidP="00435A37">
      <w:pPr>
        <w:jc w:val="both"/>
        <w:rPr>
          <w:rFonts w:eastAsia="Times New Roman"/>
        </w:rPr>
      </w:pPr>
      <w:r w:rsidRPr="00435A37">
        <w:rPr>
          <w:rFonts w:eastAsia="Times New Roman"/>
        </w:rPr>
        <w:t>………………………………………</w:t>
      </w:r>
      <w:r w:rsidRPr="00435A37">
        <w:rPr>
          <w:rFonts w:eastAsia="Times New Roman"/>
        </w:rPr>
        <w:tab/>
      </w:r>
      <w:r w:rsidRPr="00435A37">
        <w:rPr>
          <w:rFonts w:eastAsia="Times New Roman"/>
        </w:rPr>
        <w:tab/>
      </w:r>
      <w:r w:rsidRPr="00435A37">
        <w:rPr>
          <w:rFonts w:eastAsia="Times New Roman"/>
        </w:rPr>
        <w:tab/>
        <w:t>………………………………</w:t>
      </w:r>
    </w:p>
    <w:p w14:paraId="44D64F87" w14:textId="77777777" w:rsidR="00435A37" w:rsidRPr="00435A37" w:rsidRDefault="00435A37" w:rsidP="00435A37">
      <w:pPr>
        <w:ind w:left="5670" w:hanging="5670"/>
        <w:jc w:val="both"/>
        <w:rPr>
          <w:rFonts w:eastAsia="Times New Roman"/>
          <w:b/>
          <w:sz w:val="22"/>
          <w:szCs w:val="22"/>
        </w:rPr>
      </w:pPr>
      <w:r w:rsidRPr="00435A37">
        <w:rPr>
          <w:rFonts w:eastAsia="Times New Roman"/>
          <w:b/>
          <w:sz w:val="22"/>
          <w:szCs w:val="22"/>
        </w:rPr>
        <w:t xml:space="preserve">Bojt Község </w:t>
      </w:r>
      <w:proofErr w:type="gramStart"/>
      <w:r w:rsidRPr="00435A37">
        <w:rPr>
          <w:rFonts w:eastAsia="Times New Roman"/>
          <w:b/>
          <w:sz w:val="22"/>
          <w:szCs w:val="22"/>
        </w:rPr>
        <w:t xml:space="preserve">Önkormányzata  </w:t>
      </w:r>
      <w:r w:rsidRPr="00435A37">
        <w:rPr>
          <w:rFonts w:eastAsia="Times New Roman"/>
          <w:b/>
          <w:sz w:val="22"/>
          <w:szCs w:val="22"/>
        </w:rPr>
        <w:tab/>
      </w:r>
      <w:proofErr w:type="gramEnd"/>
      <w:r w:rsidRPr="00435A37">
        <w:rPr>
          <w:rFonts w:eastAsia="Times New Roman"/>
          <w:b/>
          <w:sz w:val="22"/>
          <w:szCs w:val="22"/>
        </w:rPr>
        <w:t>Bojt Község Román Nemzetiségi Önkormányzata</w:t>
      </w:r>
    </w:p>
    <w:p w14:paraId="6CB5D704" w14:textId="77777777" w:rsidR="00435A37" w:rsidRPr="00435A37" w:rsidRDefault="00435A37" w:rsidP="00435A37">
      <w:pPr>
        <w:jc w:val="both"/>
        <w:rPr>
          <w:rFonts w:eastAsia="Times New Roman"/>
          <w:b/>
          <w:sz w:val="22"/>
          <w:szCs w:val="22"/>
        </w:rPr>
      </w:pPr>
      <w:r w:rsidRPr="00435A37">
        <w:rPr>
          <w:rFonts w:eastAsia="Times New Roman"/>
          <w:b/>
          <w:sz w:val="22"/>
          <w:szCs w:val="22"/>
        </w:rPr>
        <w:t xml:space="preserve">   Bereginé Szegedi Hajnalka</w:t>
      </w:r>
      <w:r w:rsidRPr="00435A37">
        <w:rPr>
          <w:rFonts w:eastAsia="Times New Roman"/>
          <w:b/>
          <w:sz w:val="22"/>
          <w:szCs w:val="22"/>
        </w:rPr>
        <w:tab/>
      </w:r>
      <w:r w:rsidRPr="00435A37">
        <w:rPr>
          <w:rFonts w:eastAsia="Times New Roman"/>
          <w:b/>
          <w:sz w:val="22"/>
          <w:szCs w:val="22"/>
        </w:rPr>
        <w:tab/>
      </w:r>
      <w:r w:rsidRPr="00435A37">
        <w:rPr>
          <w:rFonts w:eastAsia="Times New Roman"/>
          <w:b/>
          <w:sz w:val="22"/>
          <w:szCs w:val="22"/>
        </w:rPr>
        <w:tab/>
      </w:r>
      <w:r w:rsidRPr="00435A37">
        <w:rPr>
          <w:rFonts w:eastAsia="Times New Roman"/>
          <w:b/>
          <w:sz w:val="22"/>
          <w:szCs w:val="22"/>
        </w:rPr>
        <w:tab/>
      </w:r>
      <w:r w:rsidRPr="00435A37">
        <w:rPr>
          <w:rFonts w:eastAsia="Times New Roman"/>
          <w:b/>
          <w:sz w:val="22"/>
          <w:szCs w:val="22"/>
        </w:rPr>
        <w:tab/>
        <w:t xml:space="preserve">                   Farkas László </w:t>
      </w:r>
    </w:p>
    <w:p w14:paraId="1706A0A7" w14:textId="77777777" w:rsidR="00435A37" w:rsidRPr="00435A37" w:rsidRDefault="00435A37" w:rsidP="00435A37">
      <w:pPr>
        <w:jc w:val="both"/>
        <w:rPr>
          <w:rFonts w:eastAsia="Times New Roman"/>
          <w:sz w:val="22"/>
          <w:szCs w:val="22"/>
        </w:rPr>
      </w:pPr>
      <w:r w:rsidRPr="00435A37">
        <w:rPr>
          <w:rFonts w:eastAsia="Times New Roman"/>
          <w:sz w:val="22"/>
          <w:szCs w:val="22"/>
        </w:rPr>
        <w:t xml:space="preserve">               polgármester                                                              </w:t>
      </w:r>
      <w:r w:rsidRPr="00435A37">
        <w:rPr>
          <w:rFonts w:eastAsia="Times New Roman"/>
          <w:sz w:val="22"/>
          <w:szCs w:val="22"/>
        </w:rPr>
        <w:tab/>
        <w:t xml:space="preserve">      </w:t>
      </w:r>
      <w:r w:rsidRPr="00435A37">
        <w:rPr>
          <w:rFonts w:eastAsia="Times New Roman"/>
          <w:sz w:val="22"/>
          <w:szCs w:val="22"/>
        </w:rPr>
        <w:tab/>
        <w:t xml:space="preserve">           elnök</w:t>
      </w:r>
    </w:p>
    <w:p w14:paraId="744DE53B" w14:textId="77777777" w:rsidR="00435A37" w:rsidRPr="00435A37" w:rsidRDefault="00435A37" w:rsidP="00435A37">
      <w:pPr>
        <w:jc w:val="both"/>
        <w:rPr>
          <w:rFonts w:eastAsia="Times New Roman"/>
        </w:rPr>
      </w:pPr>
    </w:p>
    <w:p w14:paraId="5C525CE4" w14:textId="77777777" w:rsidR="00435A37" w:rsidRPr="00435A37" w:rsidRDefault="00435A37" w:rsidP="00435A37">
      <w:pPr>
        <w:rPr>
          <w:i/>
          <w:iCs/>
          <w:sz w:val="22"/>
          <w:szCs w:val="22"/>
        </w:rPr>
      </w:pPr>
      <w:r w:rsidRPr="00435A37">
        <w:rPr>
          <w:rFonts w:eastAsia="Times New Roman"/>
          <w:b/>
        </w:rPr>
        <w:t>Záradék</w:t>
      </w:r>
      <w:r w:rsidRPr="00435A37">
        <w:rPr>
          <w:rFonts w:eastAsia="Times New Roman"/>
        </w:rPr>
        <w:t xml:space="preserve">: A megállapodást Bojt Község Önkormányzat Képviselő-testülete a   </w:t>
      </w:r>
      <w:proofErr w:type="gramStart"/>
      <w:r w:rsidRPr="00435A37">
        <w:rPr>
          <w:rFonts w:eastAsia="Times New Roman"/>
        </w:rPr>
        <w:t>/….</w:t>
      </w:r>
      <w:proofErr w:type="gramEnd"/>
      <w:r w:rsidRPr="00435A37">
        <w:rPr>
          <w:rFonts w:eastAsia="Times New Roman"/>
        </w:rPr>
        <w:t xml:space="preserve">. </w:t>
      </w:r>
      <w:proofErr w:type="gramStart"/>
      <w:r w:rsidRPr="00435A37">
        <w:rPr>
          <w:rFonts w:eastAsia="Times New Roman"/>
        </w:rPr>
        <w:t>(  )</w:t>
      </w:r>
      <w:proofErr w:type="gramEnd"/>
      <w:r w:rsidRPr="00435A37">
        <w:rPr>
          <w:rFonts w:eastAsia="Times New Roman"/>
        </w:rPr>
        <w:t xml:space="preserve"> számú határozatával, Bojt Község Román Nemzetiségi Önkormányzat Képviselő-testülete a   /…. </w:t>
      </w:r>
      <w:proofErr w:type="gramStart"/>
      <w:r w:rsidRPr="00435A37">
        <w:rPr>
          <w:rFonts w:eastAsia="Times New Roman"/>
        </w:rPr>
        <w:t>(  )</w:t>
      </w:r>
      <w:proofErr w:type="gramEnd"/>
      <w:r w:rsidRPr="00435A37">
        <w:rPr>
          <w:rFonts w:eastAsia="Times New Roman"/>
        </w:rPr>
        <w:t xml:space="preserve"> számú határozatával jóváhagyta.</w:t>
      </w:r>
    </w:p>
    <w:p w14:paraId="1E0593E6" w14:textId="77777777" w:rsidR="002D5B22" w:rsidRDefault="002D5B22" w:rsidP="002D5B22">
      <w:pPr>
        <w:widowControl w:val="0"/>
        <w:jc w:val="both"/>
        <w:rPr>
          <w:b/>
          <w:sz w:val="22"/>
          <w:szCs w:val="22"/>
        </w:rPr>
      </w:pPr>
    </w:p>
    <w:p w14:paraId="580FB35D" w14:textId="77777777" w:rsidR="002D5B22" w:rsidRDefault="002D5B22" w:rsidP="002D5B22">
      <w:pPr>
        <w:widowControl w:val="0"/>
        <w:jc w:val="both"/>
        <w:rPr>
          <w:b/>
          <w:sz w:val="22"/>
          <w:szCs w:val="22"/>
        </w:rPr>
      </w:pPr>
    </w:p>
    <w:p w14:paraId="5EC28426" w14:textId="57078F42" w:rsidR="00435A37" w:rsidRPr="00435A37" w:rsidRDefault="00435A37" w:rsidP="002D5B22">
      <w:pPr>
        <w:widowControl w:val="0"/>
        <w:jc w:val="both"/>
        <w:rPr>
          <w:b/>
        </w:rPr>
      </w:pPr>
      <w:r w:rsidRPr="00435A37">
        <w:rPr>
          <w:b/>
        </w:rPr>
        <w:t>1. számú Függelék:</w:t>
      </w:r>
    </w:p>
    <w:p w14:paraId="6754802B" w14:textId="77777777" w:rsidR="00435A37" w:rsidRPr="00435A37" w:rsidRDefault="00435A37" w:rsidP="00435A37">
      <w:pPr>
        <w:spacing w:line="276" w:lineRule="auto"/>
        <w:jc w:val="both"/>
        <w:rPr>
          <w:b/>
        </w:rPr>
      </w:pPr>
    </w:p>
    <w:p w14:paraId="2FC5CDB6" w14:textId="77777777" w:rsidR="00435A37" w:rsidRPr="00435A37" w:rsidRDefault="00435A37" w:rsidP="00435A37">
      <w:pPr>
        <w:spacing w:line="276" w:lineRule="auto"/>
        <w:jc w:val="both"/>
      </w:pPr>
      <w:r w:rsidRPr="00435A37">
        <w:t>Utalványozásra jogosult személyek:</w:t>
      </w:r>
    </w:p>
    <w:p w14:paraId="52717BA9" w14:textId="77777777" w:rsidR="00435A37" w:rsidRPr="00435A37" w:rsidRDefault="00435A37" w:rsidP="00435A37">
      <w:pPr>
        <w:spacing w:line="276" w:lineRule="auto"/>
        <w:jc w:val="both"/>
      </w:pPr>
    </w:p>
    <w:p w14:paraId="66A1D33D" w14:textId="77777777" w:rsidR="00435A37" w:rsidRPr="00435A37" w:rsidRDefault="00435A37" w:rsidP="00435A37">
      <w:pPr>
        <w:spacing w:line="360" w:lineRule="auto"/>
        <w:jc w:val="both"/>
      </w:pPr>
      <w:r w:rsidRPr="00435A37">
        <w:tab/>
      </w:r>
      <w:r w:rsidRPr="00435A37">
        <w:tab/>
      </w:r>
      <w:r w:rsidRPr="00435A37">
        <w:tab/>
      </w:r>
      <w:r w:rsidRPr="00435A37">
        <w:tab/>
        <w:t>Farkas László elnök</w:t>
      </w:r>
      <w:r w:rsidRPr="00435A37">
        <w:tab/>
      </w:r>
      <w:r w:rsidRPr="00435A37">
        <w:tab/>
      </w:r>
      <w:r w:rsidRPr="00435A37">
        <w:tab/>
        <w:t>Bojt, Kossuth u. 37.</w:t>
      </w:r>
    </w:p>
    <w:p w14:paraId="6931CAFC" w14:textId="77777777" w:rsidR="00435A37" w:rsidRPr="00435A37" w:rsidRDefault="00435A37" w:rsidP="00435A37">
      <w:pPr>
        <w:spacing w:line="360" w:lineRule="auto"/>
        <w:jc w:val="both"/>
      </w:pPr>
      <w:r w:rsidRPr="00435A37">
        <w:tab/>
      </w:r>
      <w:r w:rsidRPr="00435A37">
        <w:tab/>
      </w:r>
      <w:r w:rsidRPr="00435A37">
        <w:tab/>
      </w:r>
      <w:r w:rsidRPr="00435A37">
        <w:tab/>
        <w:t>Szabó László elnökhelyettes</w:t>
      </w:r>
      <w:r w:rsidRPr="00435A37">
        <w:tab/>
      </w:r>
      <w:r w:rsidRPr="00435A37">
        <w:tab/>
        <w:t>Bojt, Béke u. 16.</w:t>
      </w:r>
    </w:p>
    <w:bookmarkEnd w:id="1"/>
    <w:p w14:paraId="3645211B" w14:textId="77777777" w:rsidR="00435A37" w:rsidRPr="00435A37" w:rsidRDefault="00435A37" w:rsidP="00435A37">
      <w:pPr>
        <w:spacing w:line="276" w:lineRule="auto"/>
        <w:jc w:val="both"/>
        <w:rPr>
          <w:rFonts w:ascii="Calibri" w:hAnsi="Calibri"/>
          <w:kern w:val="2"/>
          <w:sz w:val="22"/>
          <w:szCs w:val="22"/>
          <w:lang w:eastAsia="en-US"/>
        </w:rPr>
      </w:pPr>
    </w:p>
    <w:p w14:paraId="1513D071" w14:textId="77777777" w:rsidR="00435A37" w:rsidRPr="00435A37" w:rsidRDefault="00435A37" w:rsidP="00435A37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</w:rPr>
      </w:pPr>
    </w:p>
    <w:p w14:paraId="795EAFF2" w14:textId="77777777" w:rsidR="008C5EE7" w:rsidRPr="00604DC6" w:rsidRDefault="008C5EE7" w:rsidP="002D5B22">
      <w:pPr>
        <w:pStyle w:val="Lbjegyzetszveg"/>
        <w:jc w:val="center"/>
        <w:rPr>
          <w:rFonts w:eastAsia="Calibri"/>
          <w:b/>
          <w:i/>
          <w:color w:val="FF0000"/>
          <w:kern w:val="0"/>
          <w:sz w:val="24"/>
          <w:szCs w:val="24"/>
        </w:rPr>
      </w:pPr>
      <w:r w:rsidRPr="00604DC6">
        <w:rPr>
          <w:b/>
          <w:bCs/>
          <w:i/>
          <w:color w:val="000000"/>
          <w:sz w:val="24"/>
          <w:szCs w:val="24"/>
        </w:rPr>
        <w:t xml:space="preserve">Mivel több tárgyalandó téma nem volt, </w:t>
      </w:r>
      <w:r>
        <w:rPr>
          <w:b/>
          <w:bCs/>
          <w:i/>
          <w:color w:val="000000"/>
          <w:sz w:val="24"/>
          <w:szCs w:val="24"/>
        </w:rPr>
        <w:t>Farkas László</w:t>
      </w:r>
      <w:r w:rsidRPr="00604DC6">
        <w:rPr>
          <w:b/>
          <w:bCs/>
          <w:i/>
          <w:color w:val="000000"/>
          <w:sz w:val="24"/>
          <w:szCs w:val="24"/>
        </w:rPr>
        <w:t xml:space="preserve"> elnök a Képviselő-testület ülését befejezettnek nyilvánította.</w:t>
      </w:r>
    </w:p>
    <w:p w14:paraId="4090D04C" w14:textId="77777777" w:rsidR="008C5EE7" w:rsidRDefault="008C5EE7" w:rsidP="008C5EE7">
      <w:pPr>
        <w:pStyle w:val="Lbjegyzetszveg"/>
        <w:jc w:val="center"/>
        <w:rPr>
          <w:bCs/>
          <w:iCs/>
          <w:color w:val="00000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</w:t>
      </w:r>
    </w:p>
    <w:p w14:paraId="0E93D758" w14:textId="77777777" w:rsidR="008C5EE7" w:rsidRPr="00604DC6" w:rsidRDefault="008C5EE7" w:rsidP="008C5EE7">
      <w:pPr>
        <w:pStyle w:val="Lbjegyzetszveg"/>
        <w:jc w:val="center"/>
        <w:rPr>
          <w:rFonts w:eastAsia="Calibri"/>
          <w:color w:val="FF0000"/>
          <w:kern w:val="0"/>
          <w:sz w:val="24"/>
          <w:szCs w:val="24"/>
        </w:rPr>
      </w:pPr>
      <w:r w:rsidRPr="007C33E6">
        <w:rPr>
          <w:bCs/>
          <w:iCs/>
          <w:color w:val="000000"/>
          <w:sz w:val="24"/>
          <w:szCs w:val="24"/>
        </w:rPr>
        <w:t xml:space="preserve">                                           </w:t>
      </w:r>
    </w:p>
    <w:p w14:paraId="58B8F561" w14:textId="77777777" w:rsidR="008C5EE7" w:rsidRPr="00CD4C98" w:rsidRDefault="008C5EE7" w:rsidP="008C5EE7">
      <w:pPr>
        <w:ind w:firstLine="1134"/>
      </w:pPr>
      <w:r w:rsidRPr="00CD4C98">
        <w:t xml:space="preserve">                                                       </w:t>
      </w:r>
      <w:proofErr w:type="spellStart"/>
      <w:r w:rsidRPr="00CD4C98">
        <w:t>kmft</w:t>
      </w:r>
      <w:proofErr w:type="spellEnd"/>
      <w:r w:rsidRPr="00CD4C98">
        <w:t>.</w:t>
      </w:r>
    </w:p>
    <w:p w14:paraId="4AAA5CBC" w14:textId="77777777" w:rsidR="008C5EE7" w:rsidRPr="00CD4C98" w:rsidRDefault="008C5EE7" w:rsidP="008C5EE7">
      <w:pPr>
        <w:ind w:firstLine="1134"/>
      </w:pPr>
    </w:p>
    <w:p w14:paraId="04B4719E" w14:textId="77777777" w:rsidR="008C5EE7" w:rsidRPr="00CD4C98" w:rsidRDefault="008C5EE7" w:rsidP="008C5EE7"/>
    <w:p w14:paraId="19775B4B" w14:textId="77777777" w:rsidR="008C5EE7" w:rsidRPr="00CD4C98" w:rsidRDefault="008C5EE7" w:rsidP="008C5EE7"/>
    <w:p w14:paraId="12F61C1F" w14:textId="77777777" w:rsidR="008C5EE7" w:rsidRPr="00CD4C98" w:rsidRDefault="008C5EE7" w:rsidP="008C5EE7">
      <w:r w:rsidRPr="00CD4C98">
        <w:rPr>
          <w:b/>
        </w:rPr>
        <w:t xml:space="preserve">    </w:t>
      </w:r>
      <w:r>
        <w:rPr>
          <w:b/>
        </w:rPr>
        <w:t>Farkas László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</w:t>
      </w:r>
      <w:proofErr w:type="gramStart"/>
      <w:r w:rsidRPr="00CD4C98">
        <w:tab/>
      </w:r>
      <w:r>
        <w:t xml:space="preserve">  </w:t>
      </w:r>
      <w:r>
        <w:rPr>
          <w:b/>
        </w:rPr>
        <w:t>Szabó</w:t>
      </w:r>
      <w:proofErr w:type="gramEnd"/>
      <w:r>
        <w:rPr>
          <w:b/>
        </w:rPr>
        <w:t xml:space="preserve"> László</w:t>
      </w:r>
    </w:p>
    <w:p w14:paraId="06A19CDE" w14:textId="0B9FA1F8" w:rsidR="008C5EE7" w:rsidRDefault="008C5EE7" w:rsidP="008C5EE7">
      <w:r w:rsidRPr="00CD4C98">
        <w:t xml:space="preserve">       </w:t>
      </w:r>
      <w:r>
        <w:t xml:space="preserve">    </w:t>
      </w:r>
      <w:r w:rsidRPr="00CD4C98">
        <w:t>elnök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tab/>
        <w:t xml:space="preserve">             </w:t>
      </w:r>
      <w:r w:rsidR="007F1407">
        <w:t xml:space="preserve"> </w:t>
      </w:r>
      <w:r w:rsidRPr="00CD4C98">
        <w:t>elnökhelyettes</w:t>
      </w:r>
    </w:p>
    <w:p w14:paraId="010BAEB1" w14:textId="77777777" w:rsidR="008C5EE7" w:rsidRDefault="008C5EE7" w:rsidP="008C5EE7"/>
    <w:p w14:paraId="38397F10" w14:textId="77777777" w:rsidR="008C5EE7" w:rsidRPr="00CD4C98" w:rsidRDefault="008C5EE7" w:rsidP="008C5EE7"/>
    <w:p w14:paraId="10CC5C96" w14:textId="77777777" w:rsidR="008C5EE7" w:rsidRPr="00CD4C98" w:rsidRDefault="008C5EE7" w:rsidP="008C5EE7">
      <w:pPr>
        <w:ind w:firstLine="1134"/>
      </w:pPr>
      <w:r w:rsidRPr="00CD4C98">
        <w:t xml:space="preserve">    </w:t>
      </w:r>
      <w:r w:rsidRPr="00CD4C98">
        <w:tab/>
      </w:r>
      <w:r w:rsidRPr="00CD4C98">
        <w:tab/>
      </w:r>
      <w:r w:rsidRPr="00CD4C98">
        <w:tab/>
      </w:r>
      <w:r w:rsidRPr="00CD4C98">
        <w:tab/>
      </w:r>
      <w:r w:rsidRPr="00CD4C98">
        <w:rPr>
          <w:b/>
        </w:rPr>
        <w:t>Gálné Miklós Ibolya</w:t>
      </w:r>
    </w:p>
    <w:p w14:paraId="0B08A848" w14:textId="77777777" w:rsidR="008C5EE7" w:rsidRPr="00CD4C98" w:rsidRDefault="008C5EE7" w:rsidP="008C5EE7">
      <w:r w:rsidRPr="00CD4C98">
        <w:t xml:space="preserve">                                              </w:t>
      </w:r>
      <w:r w:rsidRPr="00CD4C98">
        <w:tab/>
      </w:r>
      <w:r w:rsidRPr="00CD4C98">
        <w:tab/>
        <w:t xml:space="preserve">  jegyzőkönyvvezet</w:t>
      </w:r>
      <w:r>
        <w:t>ő</w:t>
      </w:r>
    </w:p>
    <w:p w14:paraId="662C9810" w14:textId="77777777" w:rsidR="008C5EE7" w:rsidRDefault="008C5EE7" w:rsidP="008C5EE7"/>
    <w:sectPr w:rsidR="008C5EE7" w:rsidSect="001B2E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45C8" w14:textId="77777777" w:rsidR="004719C0" w:rsidRDefault="004719C0" w:rsidP="001B2ED6">
      <w:r>
        <w:separator/>
      </w:r>
    </w:p>
  </w:endnote>
  <w:endnote w:type="continuationSeparator" w:id="0">
    <w:p w14:paraId="03775C31" w14:textId="77777777" w:rsidR="004719C0" w:rsidRDefault="004719C0" w:rsidP="001B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A2D8A" w14:textId="77777777" w:rsidR="004719C0" w:rsidRDefault="004719C0" w:rsidP="001B2ED6">
      <w:r>
        <w:separator/>
      </w:r>
    </w:p>
  </w:footnote>
  <w:footnote w:type="continuationSeparator" w:id="0">
    <w:p w14:paraId="68C14B99" w14:textId="77777777" w:rsidR="004719C0" w:rsidRDefault="004719C0" w:rsidP="001B2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C4C"/>
    <w:multiLevelType w:val="hybridMultilevel"/>
    <w:tmpl w:val="BEE62CB0"/>
    <w:lvl w:ilvl="0" w:tplc="040E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5046E3"/>
    <w:multiLevelType w:val="hybridMultilevel"/>
    <w:tmpl w:val="644AEDFE"/>
    <w:lvl w:ilvl="0" w:tplc="D4D6C5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55806"/>
    <w:multiLevelType w:val="hybridMultilevel"/>
    <w:tmpl w:val="4EAEDF48"/>
    <w:lvl w:ilvl="0" w:tplc="59C2C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25AEB"/>
    <w:multiLevelType w:val="hybridMultilevel"/>
    <w:tmpl w:val="E79288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680062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FB5595"/>
    <w:multiLevelType w:val="multilevel"/>
    <w:tmpl w:val="7564F836"/>
    <w:lvl w:ilvl="0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65316B"/>
    <w:multiLevelType w:val="multilevel"/>
    <w:tmpl w:val="E7122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34404B"/>
    <w:multiLevelType w:val="hybridMultilevel"/>
    <w:tmpl w:val="9CB428E0"/>
    <w:lvl w:ilvl="0" w:tplc="9DB6EE4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1222BB3"/>
    <w:multiLevelType w:val="hybridMultilevel"/>
    <w:tmpl w:val="7292DBFA"/>
    <w:lvl w:ilvl="0" w:tplc="A29A91A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9F7C3B"/>
    <w:multiLevelType w:val="hybridMultilevel"/>
    <w:tmpl w:val="C87A9D7C"/>
    <w:lvl w:ilvl="0" w:tplc="224E58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B73AC1"/>
    <w:multiLevelType w:val="multilevel"/>
    <w:tmpl w:val="4E9290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F51645"/>
    <w:multiLevelType w:val="multilevel"/>
    <w:tmpl w:val="1F7092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4336415B"/>
    <w:multiLevelType w:val="hybridMultilevel"/>
    <w:tmpl w:val="46884320"/>
    <w:lvl w:ilvl="0" w:tplc="B88412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F5B27C9"/>
    <w:multiLevelType w:val="hybridMultilevel"/>
    <w:tmpl w:val="786C3E5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52F228E"/>
    <w:multiLevelType w:val="multilevel"/>
    <w:tmpl w:val="CDF273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i w:val="0"/>
      </w:rPr>
    </w:lvl>
  </w:abstractNum>
  <w:abstractNum w:abstractNumId="37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6F51BB"/>
    <w:multiLevelType w:val="hybridMultilevel"/>
    <w:tmpl w:val="0962572C"/>
    <w:lvl w:ilvl="0" w:tplc="B490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203630"/>
    <w:multiLevelType w:val="hybridMultilevel"/>
    <w:tmpl w:val="F19EE83A"/>
    <w:lvl w:ilvl="0" w:tplc="040E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8B5F3D"/>
    <w:multiLevelType w:val="hybridMultilevel"/>
    <w:tmpl w:val="F5F43766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71017E5D"/>
    <w:multiLevelType w:val="hybridMultilevel"/>
    <w:tmpl w:val="F530EA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773D2019"/>
    <w:multiLevelType w:val="hybridMultilevel"/>
    <w:tmpl w:val="089A7D00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0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E420DA3"/>
    <w:multiLevelType w:val="hybridMultilevel"/>
    <w:tmpl w:val="85A800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0528148">
    <w:abstractNumId w:val="2"/>
  </w:num>
  <w:num w:numId="2" w16cid:durableId="1856261112">
    <w:abstractNumId w:val="29"/>
  </w:num>
  <w:num w:numId="3" w16cid:durableId="968820621">
    <w:abstractNumId w:val="24"/>
  </w:num>
  <w:num w:numId="4" w16cid:durableId="2047366580">
    <w:abstractNumId w:val="17"/>
  </w:num>
  <w:num w:numId="5" w16cid:durableId="599223311">
    <w:abstractNumId w:val="37"/>
  </w:num>
  <w:num w:numId="6" w16cid:durableId="972097336">
    <w:abstractNumId w:val="4"/>
  </w:num>
  <w:num w:numId="7" w16cid:durableId="660278988">
    <w:abstractNumId w:val="31"/>
  </w:num>
  <w:num w:numId="8" w16cid:durableId="1617715132">
    <w:abstractNumId w:val="50"/>
  </w:num>
  <w:num w:numId="9" w16cid:durableId="1827896148">
    <w:abstractNumId w:val="15"/>
  </w:num>
  <w:num w:numId="10" w16cid:durableId="123812442">
    <w:abstractNumId w:val="42"/>
  </w:num>
  <w:num w:numId="11" w16cid:durableId="1424885977">
    <w:abstractNumId w:val="34"/>
  </w:num>
  <w:num w:numId="12" w16cid:durableId="460467529">
    <w:abstractNumId w:val="47"/>
  </w:num>
  <w:num w:numId="13" w16cid:durableId="274598281">
    <w:abstractNumId w:val="27"/>
  </w:num>
  <w:num w:numId="14" w16cid:durableId="2065641805">
    <w:abstractNumId w:val="12"/>
  </w:num>
  <w:num w:numId="15" w16cid:durableId="651062841">
    <w:abstractNumId w:val="1"/>
  </w:num>
  <w:num w:numId="16" w16cid:durableId="1584988773">
    <w:abstractNumId w:val="16"/>
  </w:num>
  <w:num w:numId="17" w16cid:durableId="2122800315">
    <w:abstractNumId w:val="46"/>
  </w:num>
  <w:num w:numId="18" w16cid:durableId="878014762">
    <w:abstractNumId w:val="5"/>
  </w:num>
  <w:num w:numId="19" w16cid:durableId="441532062">
    <w:abstractNumId w:val="7"/>
  </w:num>
  <w:num w:numId="20" w16cid:durableId="1758671988">
    <w:abstractNumId w:val="25"/>
  </w:num>
  <w:num w:numId="21" w16cid:durableId="148638750">
    <w:abstractNumId w:val="40"/>
  </w:num>
  <w:num w:numId="22" w16cid:durableId="303776312">
    <w:abstractNumId w:val="30"/>
  </w:num>
  <w:num w:numId="23" w16cid:durableId="521479182">
    <w:abstractNumId w:val="51"/>
  </w:num>
  <w:num w:numId="24" w16cid:durableId="1614632947">
    <w:abstractNumId w:val="18"/>
  </w:num>
  <w:num w:numId="25" w16cid:durableId="1375079836">
    <w:abstractNumId w:val="10"/>
  </w:num>
  <w:num w:numId="26" w16cid:durableId="1324120984">
    <w:abstractNumId w:val="21"/>
  </w:num>
  <w:num w:numId="27" w16cid:durableId="1236478462">
    <w:abstractNumId w:val="11"/>
  </w:num>
  <w:num w:numId="28" w16cid:durableId="1103265325">
    <w:abstractNumId w:val="48"/>
  </w:num>
  <w:num w:numId="29" w16cid:durableId="1455632157">
    <w:abstractNumId w:val="32"/>
  </w:num>
  <w:num w:numId="30" w16cid:durableId="845021309">
    <w:abstractNumId w:val="35"/>
  </w:num>
  <w:num w:numId="31" w16cid:durableId="1517888016">
    <w:abstractNumId w:val="33"/>
  </w:num>
  <w:num w:numId="32" w16cid:durableId="1906380913">
    <w:abstractNumId w:val="39"/>
  </w:num>
  <w:num w:numId="33" w16cid:durableId="2011784988">
    <w:abstractNumId w:val="23"/>
  </w:num>
  <w:num w:numId="34" w16cid:durableId="1467239862">
    <w:abstractNumId w:val="14"/>
  </w:num>
  <w:num w:numId="35" w16cid:durableId="248465848">
    <w:abstractNumId w:val="38"/>
  </w:num>
  <w:num w:numId="36" w16cid:durableId="1802384065">
    <w:abstractNumId w:val="20"/>
  </w:num>
  <w:num w:numId="37" w16cid:durableId="1178618126">
    <w:abstractNumId w:val="8"/>
  </w:num>
  <w:num w:numId="38" w16cid:durableId="1831554917">
    <w:abstractNumId w:val="13"/>
  </w:num>
  <w:num w:numId="39" w16cid:durableId="212547776">
    <w:abstractNumId w:val="41"/>
  </w:num>
  <w:num w:numId="40" w16cid:durableId="15717665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61187398">
    <w:abstractNumId w:val="44"/>
  </w:num>
  <w:num w:numId="42" w16cid:durableId="1148131724">
    <w:abstractNumId w:val="0"/>
  </w:num>
  <w:num w:numId="43" w16cid:durableId="1406996645">
    <w:abstractNumId w:val="22"/>
  </w:num>
  <w:num w:numId="44" w16cid:durableId="1170486929">
    <w:abstractNumId w:val="43"/>
  </w:num>
  <w:num w:numId="45" w16cid:durableId="478427114">
    <w:abstractNumId w:val="3"/>
  </w:num>
  <w:num w:numId="46" w16cid:durableId="1414085099">
    <w:abstractNumId w:val="19"/>
  </w:num>
  <w:num w:numId="47" w16cid:durableId="854150419">
    <w:abstractNumId w:val="9"/>
  </w:num>
  <w:num w:numId="48" w16cid:durableId="668336910">
    <w:abstractNumId w:val="49"/>
  </w:num>
  <w:num w:numId="49" w16cid:durableId="1590699111">
    <w:abstractNumId w:val="45"/>
  </w:num>
  <w:num w:numId="50" w16cid:durableId="842207460">
    <w:abstractNumId w:val="26"/>
  </w:num>
  <w:num w:numId="51" w16cid:durableId="667445875">
    <w:abstractNumId w:val="28"/>
  </w:num>
  <w:num w:numId="52" w16cid:durableId="490408069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CC8"/>
    <w:rsid w:val="00073070"/>
    <w:rsid w:val="00102883"/>
    <w:rsid w:val="00164E5F"/>
    <w:rsid w:val="001B2ED6"/>
    <w:rsid w:val="00222046"/>
    <w:rsid w:val="00263DA8"/>
    <w:rsid w:val="002B5C6F"/>
    <w:rsid w:val="002D5B22"/>
    <w:rsid w:val="00313811"/>
    <w:rsid w:val="003718D7"/>
    <w:rsid w:val="003931D4"/>
    <w:rsid w:val="003A5241"/>
    <w:rsid w:val="003C7E41"/>
    <w:rsid w:val="00430CC8"/>
    <w:rsid w:val="00435A37"/>
    <w:rsid w:val="00447648"/>
    <w:rsid w:val="004719C0"/>
    <w:rsid w:val="004F0AF5"/>
    <w:rsid w:val="00517134"/>
    <w:rsid w:val="00585879"/>
    <w:rsid w:val="00647176"/>
    <w:rsid w:val="007329EF"/>
    <w:rsid w:val="00742CEA"/>
    <w:rsid w:val="00770984"/>
    <w:rsid w:val="007D21C5"/>
    <w:rsid w:val="007F1407"/>
    <w:rsid w:val="0080252E"/>
    <w:rsid w:val="00822E9D"/>
    <w:rsid w:val="008C5EE7"/>
    <w:rsid w:val="008D06D9"/>
    <w:rsid w:val="0098717F"/>
    <w:rsid w:val="00AB5A89"/>
    <w:rsid w:val="00AE615A"/>
    <w:rsid w:val="00AE623A"/>
    <w:rsid w:val="00B04189"/>
    <w:rsid w:val="00B065B0"/>
    <w:rsid w:val="00B15F2A"/>
    <w:rsid w:val="00B675F5"/>
    <w:rsid w:val="00C21DC5"/>
    <w:rsid w:val="00D86960"/>
    <w:rsid w:val="00D9327A"/>
    <w:rsid w:val="00DF6BAA"/>
    <w:rsid w:val="00F4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79A6"/>
  <w15:chartTrackingRefBased/>
  <w15:docId w15:val="{B4A5C888-6CDE-48DD-A506-3EF2228C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0CC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A5241"/>
    <w:pPr>
      <w:keepNext/>
      <w:tabs>
        <w:tab w:val="num" w:pos="360"/>
      </w:tabs>
      <w:suppressAutoHyphens/>
      <w:ind w:left="567"/>
      <w:jc w:val="both"/>
      <w:outlineLvl w:val="0"/>
    </w:pPr>
    <w:rPr>
      <w:rFonts w:eastAsia="Times New Roman"/>
      <w:i/>
      <w:iCs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430CC8"/>
    <w:pPr>
      <w:ind w:left="720"/>
      <w:contextualSpacing/>
    </w:pPr>
  </w:style>
  <w:style w:type="table" w:styleId="Rcsostblzat">
    <w:name w:val="Table Grid"/>
    <w:basedOn w:val="Normltblzat"/>
    <w:uiPriority w:val="59"/>
    <w:rsid w:val="0043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link w:val="Listaszerbekezds"/>
    <w:uiPriority w:val="99"/>
    <w:locked/>
    <w:rsid w:val="00430CC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430CC8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30CC8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3A5241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rsid w:val="00102883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102883"/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6525</Words>
  <Characters>45030</Characters>
  <Application>Microsoft Office Word</Application>
  <DocSecurity>0</DocSecurity>
  <Lines>375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Biharkeresztesi Közös Önkormányzati Hivatal</cp:lastModifiedBy>
  <cp:revision>4</cp:revision>
  <dcterms:created xsi:type="dcterms:W3CDTF">2025-07-28T11:10:00Z</dcterms:created>
  <dcterms:modified xsi:type="dcterms:W3CDTF">2025-07-28T11:22:00Z</dcterms:modified>
</cp:coreProperties>
</file>