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B28FA" w14:textId="77777777" w:rsidR="00750CEC" w:rsidRDefault="00542A46">
      <w:pPr>
        <w:rPr>
          <w:lang w:val="hu-HU"/>
        </w:rPr>
      </w:pPr>
      <w:r>
        <w:rPr>
          <w:noProof/>
          <w:lang w:val="hu-HU" w:eastAsia="hu-HU" w:bidi="ar-SA"/>
        </w:rPr>
        <w:drawing>
          <wp:anchor distT="0" distB="0" distL="114300" distR="114300" simplePos="0" relativeHeight="251660288" behindDoc="1" locked="0" layoutInCell="1" allowOverlap="1" wp14:anchorId="7A08ACE7" wp14:editId="39DE02AB">
            <wp:simplePos x="0" y="0"/>
            <wp:positionH relativeFrom="margin">
              <wp:posOffset>3810</wp:posOffset>
            </wp:positionH>
            <wp:positionV relativeFrom="margin">
              <wp:posOffset>-8890</wp:posOffset>
            </wp:positionV>
            <wp:extent cx="6311900" cy="2832100"/>
            <wp:effectExtent l="0" t="0" r="0" b="0"/>
            <wp:wrapNone/>
            <wp:docPr id="1" name="Kép 1" descr="C:\Users\Bojt\Desktop\Bojt kepek+drón felv\Drón felvételek\org_e98ee1f746b02a31_1532786976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jt\Desktop\Bojt kepek+drón felv\Drón felvételek\org_e98ee1f746b02a31_15327869760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4412" b="208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0" cy="283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96FD19D" w14:textId="77777777" w:rsidR="002D6C95" w:rsidRDefault="002D6C95" w:rsidP="00ED4173">
      <w:pPr>
        <w:spacing w:line="360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56"/>
          <w:szCs w:val="56"/>
          <w:lang w:val="hu-HU"/>
        </w:rPr>
      </w:pPr>
    </w:p>
    <w:p w14:paraId="31C96939" w14:textId="77777777" w:rsidR="002D6C95" w:rsidRDefault="002D6C95" w:rsidP="00ED4173">
      <w:pPr>
        <w:spacing w:line="360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56"/>
          <w:szCs w:val="56"/>
          <w:lang w:val="hu-HU"/>
        </w:rPr>
      </w:pPr>
    </w:p>
    <w:p w14:paraId="16D68CD9" w14:textId="77777777" w:rsidR="002D6C95" w:rsidRDefault="002D6C95" w:rsidP="00ED4173">
      <w:pPr>
        <w:spacing w:line="360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56"/>
          <w:szCs w:val="56"/>
          <w:lang w:val="hu-HU"/>
        </w:rPr>
      </w:pPr>
    </w:p>
    <w:p w14:paraId="3FE60BD7" w14:textId="77777777" w:rsidR="002D6C95" w:rsidRPr="002D6C95" w:rsidRDefault="002D6C95" w:rsidP="00ED4173">
      <w:pPr>
        <w:spacing w:line="360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16"/>
          <w:szCs w:val="16"/>
          <w:lang w:val="hu-HU"/>
        </w:rPr>
      </w:pPr>
    </w:p>
    <w:p w14:paraId="77611AFB" w14:textId="77777777" w:rsidR="00013DD2" w:rsidRPr="003F32F2" w:rsidRDefault="00ED4173" w:rsidP="00ED4173">
      <w:pPr>
        <w:spacing w:line="360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44"/>
          <w:szCs w:val="44"/>
          <w:lang w:val="hu-HU"/>
        </w:rPr>
      </w:pPr>
      <w:r w:rsidRPr="003F32F2">
        <w:rPr>
          <w:rFonts w:ascii="Times New Roman" w:hAnsi="Times New Roman" w:cs="Times New Roman"/>
          <w:b/>
          <w:color w:val="2F5496" w:themeColor="accent5" w:themeShade="BF"/>
          <w:sz w:val="44"/>
          <w:szCs w:val="44"/>
          <w:lang w:val="hu-HU"/>
        </w:rPr>
        <w:t>BOJT KÖZSÉG</w:t>
      </w:r>
    </w:p>
    <w:p w14:paraId="63551441" w14:textId="77777777" w:rsidR="00ED4173" w:rsidRPr="003F32F2" w:rsidRDefault="00ED4173" w:rsidP="00ED4173">
      <w:pPr>
        <w:spacing w:line="360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44"/>
          <w:szCs w:val="44"/>
          <w:lang w:val="hu-HU"/>
        </w:rPr>
      </w:pPr>
      <w:r w:rsidRPr="003F32F2">
        <w:rPr>
          <w:rFonts w:ascii="Times New Roman" w:hAnsi="Times New Roman" w:cs="Times New Roman"/>
          <w:b/>
          <w:color w:val="2F5496" w:themeColor="accent5" w:themeShade="BF"/>
          <w:sz w:val="44"/>
          <w:szCs w:val="44"/>
          <w:lang w:val="hu-HU"/>
        </w:rPr>
        <w:t>KÉPVISELŐ-TESTÜLETÉNEK</w:t>
      </w:r>
    </w:p>
    <w:p w14:paraId="51F6F23B" w14:textId="5B5D2B2B" w:rsidR="00013DD2" w:rsidRPr="003F32F2" w:rsidRDefault="00ED4173" w:rsidP="00ED4173">
      <w:pPr>
        <w:spacing w:line="360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44"/>
          <w:szCs w:val="44"/>
          <w:lang w:val="hu-HU"/>
        </w:rPr>
      </w:pPr>
      <w:r w:rsidRPr="003F32F2">
        <w:rPr>
          <w:rFonts w:ascii="Times New Roman" w:hAnsi="Times New Roman" w:cs="Times New Roman"/>
          <w:b/>
          <w:color w:val="2F5496" w:themeColor="accent5" w:themeShade="BF"/>
          <w:sz w:val="44"/>
          <w:szCs w:val="44"/>
          <w:lang w:val="hu-HU"/>
        </w:rPr>
        <w:t>GAZDASÁGI PROGRAMJA</w:t>
      </w:r>
    </w:p>
    <w:p w14:paraId="09B79B80" w14:textId="204DF015" w:rsidR="002D6C95" w:rsidRDefault="003F32F2" w:rsidP="00ED4173">
      <w:pPr>
        <w:spacing w:line="360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16"/>
          <w:szCs w:val="16"/>
          <w:lang w:val="hu-HU"/>
        </w:rPr>
      </w:pPr>
      <w:r w:rsidRPr="003F32F2">
        <w:rPr>
          <w:rFonts w:ascii="Times New Roman" w:hAnsi="Times New Roman" w:cs="Times New Roman"/>
          <w:b/>
          <w:noProof/>
          <w:color w:val="2F5496" w:themeColor="accent5" w:themeShade="BF"/>
          <w:sz w:val="44"/>
          <w:szCs w:val="44"/>
          <w:lang w:val="hu-HU" w:eastAsia="hu-HU" w:bidi="ar-SA"/>
        </w:rPr>
        <w:drawing>
          <wp:anchor distT="0" distB="0" distL="114300" distR="114300" simplePos="0" relativeHeight="251657728" behindDoc="1" locked="0" layoutInCell="1" allowOverlap="1" wp14:anchorId="15193191" wp14:editId="0D9076BF">
            <wp:simplePos x="0" y="0"/>
            <wp:positionH relativeFrom="margin">
              <wp:posOffset>1692275</wp:posOffset>
            </wp:positionH>
            <wp:positionV relativeFrom="paragraph">
              <wp:posOffset>274320</wp:posOffset>
            </wp:positionV>
            <wp:extent cx="2929890" cy="3162300"/>
            <wp:effectExtent l="19050" t="0" r="3810" b="0"/>
            <wp:wrapNone/>
            <wp:docPr id="2" name="Kép 1" descr="C:\Users\Bojt\Desktop\Bojt  CÍ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jt\Desktop\Bojt  CÍM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890" cy="3162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14:paraId="63D53DB6" w14:textId="77777777" w:rsidR="002D6C95" w:rsidRPr="002D6C95" w:rsidRDefault="002D6C95" w:rsidP="00ED4173">
      <w:pPr>
        <w:spacing w:line="360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16"/>
          <w:szCs w:val="16"/>
          <w:lang w:val="hu-HU"/>
        </w:rPr>
      </w:pPr>
    </w:p>
    <w:p w14:paraId="06AD6283" w14:textId="77777777" w:rsidR="002D6C95" w:rsidRPr="002D6C95" w:rsidRDefault="002D6C95" w:rsidP="00ED4173">
      <w:pPr>
        <w:spacing w:line="360" w:lineRule="auto"/>
        <w:jc w:val="center"/>
        <w:rPr>
          <w:b/>
          <w:color w:val="2F5496" w:themeColor="accent5" w:themeShade="BF"/>
          <w:lang w:val="hu-HU"/>
        </w:rPr>
      </w:pPr>
    </w:p>
    <w:p w14:paraId="44A8E493" w14:textId="77777777" w:rsidR="00ED4173" w:rsidRPr="002D6C95" w:rsidRDefault="00ED4173">
      <w:pPr>
        <w:rPr>
          <w:b/>
          <w:color w:val="2F5496" w:themeColor="accent5" w:themeShade="BF"/>
          <w:lang w:val="hu-HU"/>
        </w:rPr>
      </w:pPr>
    </w:p>
    <w:p w14:paraId="1E55C2F5" w14:textId="77777777" w:rsidR="00ED4173" w:rsidRPr="002D6C95" w:rsidRDefault="00ED4173">
      <w:pPr>
        <w:rPr>
          <w:b/>
          <w:color w:val="2F5496" w:themeColor="accent5" w:themeShade="BF"/>
          <w:lang w:val="hu-HU"/>
        </w:rPr>
      </w:pPr>
    </w:p>
    <w:p w14:paraId="5B24E587" w14:textId="77777777" w:rsidR="00ED4173" w:rsidRPr="002D6C95" w:rsidRDefault="00ED4173">
      <w:pPr>
        <w:rPr>
          <w:b/>
          <w:color w:val="2F5496" w:themeColor="accent5" w:themeShade="BF"/>
          <w:lang w:val="hu-HU"/>
        </w:rPr>
      </w:pPr>
    </w:p>
    <w:p w14:paraId="3186528C" w14:textId="77777777" w:rsidR="00ED4173" w:rsidRPr="002D6C95" w:rsidRDefault="00ED4173">
      <w:pPr>
        <w:rPr>
          <w:b/>
          <w:color w:val="2F5496" w:themeColor="accent5" w:themeShade="BF"/>
          <w:lang w:val="hu-HU"/>
        </w:rPr>
      </w:pPr>
    </w:p>
    <w:p w14:paraId="09198AEC" w14:textId="77777777" w:rsidR="002D6C95" w:rsidRPr="002D6C95" w:rsidRDefault="002D6C95">
      <w:pPr>
        <w:rPr>
          <w:b/>
          <w:color w:val="2F5496" w:themeColor="accent5" w:themeShade="BF"/>
          <w:lang w:val="hu-HU"/>
        </w:rPr>
      </w:pPr>
    </w:p>
    <w:p w14:paraId="33F32CD8" w14:textId="77777777" w:rsidR="00ED4173" w:rsidRDefault="00ED4173" w:rsidP="00ED4173">
      <w:pPr>
        <w:jc w:val="center"/>
        <w:rPr>
          <w:rFonts w:ascii="Times New Roman" w:hAnsi="Times New Roman" w:cs="Times New Roman"/>
          <w:b/>
          <w:color w:val="2F5496" w:themeColor="accent5" w:themeShade="BF"/>
          <w:sz w:val="56"/>
          <w:szCs w:val="56"/>
          <w:lang w:val="hu-HU"/>
        </w:rPr>
      </w:pPr>
      <w:r w:rsidRPr="002D6C95">
        <w:rPr>
          <w:rFonts w:ascii="Times New Roman" w:hAnsi="Times New Roman" w:cs="Times New Roman"/>
          <w:b/>
          <w:color w:val="2F5496" w:themeColor="accent5" w:themeShade="BF"/>
          <w:sz w:val="56"/>
          <w:szCs w:val="56"/>
          <w:lang w:val="hu-HU"/>
        </w:rPr>
        <w:t>20</w:t>
      </w:r>
      <w:r w:rsidR="00BB020E">
        <w:rPr>
          <w:rFonts w:ascii="Times New Roman" w:hAnsi="Times New Roman" w:cs="Times New Roman"/>
          <w:b/>
          <w:color w:val="2F5496" w:themeColor="accent5" w:themeShade="BF"/>
          <w:sz w:val="56"/>
          <w:szCs w:val="56"/>
          <w:lang w:val="hu-HU"/>
        </w:rPr>
        <w:t>24</w:t>
      </w:r>
      <w:r w:rsidRPr="002D6C95">
        <w:rPr>
          <w:rFonts w:ascii="Times New Roman" w:hAnsi="Times New Roman" w:cs="Times New Roman"/>
          <w:b/>
          <w:color w:val="2F5496" w:themeColor="accent5" w:themeShade="BF"/>
          <w:sz w:val="56"/>
          <w:szCs w:val="56"/>
          <w:lang w:val="hu-HU"/>
        </w:rPr>
        <w:t xml:space="preserve"> – 202</w:t>
      </w:r>
      <w:r w:rsidR="00BB020E">
        <w:rPr>
          <w:rFonts w:ascii="Times New Roman" w:hAnsi="Times New Roman" w:cs="Times New Roman"/>
          <w:b/>
          <w:color w:val="2F5496" w:themeColor="accent5" w:themeShade="BF"/>
          <w:sz w:val="56"/>
          <w:szCs w:val="56"/>
          <w:lang w:val="hu-HU"/>
        </w:rPr>
        <w:t>9</w:t>
      </w:r>
      <w:r w:rsidRPr="002D6C95">
        <w:rPr>
          <w:rFonts w:ascii="Times New Roman" w:hAnsi="Times New Roman" w:cs="Times New Roman"/>
          <w:b/>
          <w:color w:val="2F5496" w:themeColor="accent5" w:themeShade="BF"/>
          <w:sz w:val="56"/>
          <w:szCs w:val="56"/>
          <w:lang w:val="hu-HU"/>
        </w:rPr>
        <w:t>.</w:t>
      </w:r>
    </w:p>
    <w:sdt>
      <w:sdtPr>
        <w:rPr>
          <w:rFonts w:ascii="Times New Roman" w:eastAsiaTheme="minorHAnsi" w:hAnsi="Times New Roman" w:cs="Times New Roman"/>
          <w:b w:val="0"/>
          <w:bCs w:val="0"/>
          <w:i w:val="0"/>
          <w:iCs w:val="0"/>
          <w:sz w:val="22"/>
          <w:szCs w:val="22"/>
          <w:lang w:val="hu-HU"/>
        </w:rPr>
        <w:id w:val="978349512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lang w:val="en-US"/>
        </w:rPr>
      </w:sdtEndPr>
      <w:sdtContent>
        <w:p w14:paraId="56EB3359" w14:textId="77777777" w:rsidR="00164B10" w:rsidRDefault="00164B10">
          <w:pPr>
            <w:pStyle w:val="Tartalomjegyzkcmsora"/>
            <w:rPr>
              <w:rFonts w:ascii="Times New Roman" w:hAnsi="Times New Roman" w:cs="Times New Roman"/>
              <w:i w:val="0"/>
              <w:iCs w:val="0"/>
              <w:lang w:val="hu-HU"/>
            </w:rPr>
          </w:pPr>
        </w:p>
        <w:p w14:paraId="15A48198" w14:textId="2266A596" w:rsidR="00DB3F01" w:rsidRPr="00DB3F01" w:rsidRDefault="00DB3F01">
          <w:pPr>
            <w:pStyle w:val="Tartalomjegyzkcmsora"/>
            <w:rPr>
              <w:rFonts w:ascii="Times New Roman" w:hAnsi="Times New Roman" w:cs="Times New Roman"/>
              <w:i w:val="0"/>
              <w:iCs w:val="0"/>
            </w:rPr>
          </w:pPr>
          <w:r w:rsidRPr="00DB3F01">
            <w:rPr>
              <w:rFonts w:ascii="Times New Roman" w:hAnsi="Times New Roman" w:cs="Times New Roman"/>
              <w:i w:val="0"/>
              <w:iCs w:val="0"/>
              <w:lang w:val="hu-HU"/>
            </w:rPr>
            <w:t>Tartalomjegyzék</w:t>
          </w:r>
        </w:p>
        <w:p w14:paraId="05406466" w14:textId="1CB2E7A0" w:rsidR="00DB3F01" w:rsidRPr="00DB3F01" w:rsidRDefault="00DB3F01">
          <w:pPr>
            <w:pStyle w:val="TJ1"/>
            <w:rPr>
              <w:rFonts w:asciiTheme="minorHAnsi" w:hAnsiTheme="minorHAnsi" w:cstheme="minorBidi"/>
              <w:noProof/>
              <w:color w:val="000000" w:themeColor="text1"/>
              <w:kern w:val="2"/>
              <w:szCs w:val="24"/>
              <w:lang w:eastAsia="hu-HU"/>
            </w:rPr>
          </w:pPr>
          <w:r w:rsidRPr="00DB3F01">
            <w:rPr>
              <w:color w:val="000000" w:themeColor="text1"/>
            </w:rPr>
            <w:fldChar w:fldCharType="begin"/>
          </w:r>
          <w:r w:rsidRPr="00DB3F01">
            <w:rPr>
              <w:color w:val="000000" w:themeColor="text1"/>
            </w:rPr>
            <w:instrText xml:space="preserve"> TOC \o "1-3" \h \z \u </w:instrText>
          </w:r>
          <w:r w:rsidRPr="00DB3F01">
            <w:rPr>
              <w:color w:val="000000" w:themeColor="text1"/>
            </w:rPr>
            <w:fldChar w:fldCharType="separate"/>
          </w:r>
          <w:hyperlink w:anchor="_Toc193714772" w:history="1"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1.</w:t>
            </w:r>
            <w:r w:rsidRPr="00DB3F01">
              <w:rPr>
                <w:rFonts w:asciiTheme="minorHAnsi" w:hAnsiTheme="minorHAnsi" w:cstheme="minorBidi"/>
                <w:noProof/>
                <w:color w:val="000000" w:themeColor="text1"/>
                <w:kern w:val="2"/>
                <w:szCs w:val="24"/>
                <w:lang w:eastAsia="hu-HU"/>
              </w:rPr>
              <w:tab/>
            </w:r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BEVEZETÉS</w:t>
            </w:r>
            <w:r w:rsidRPr="00DB3F01">
              <w:rPr>
                <w:noProof/>
                <w:webHidden/>
                <w:color w:val="000000" w:themeColor="text1"/>
              </w:rPr>
              <w:tab/>
            </w:r>
            <w:r w:rsidRPr="00DB3F01">
              <w:rPr>
                <w:noProof/>
                <w:webHidden/>
                <w:color w:val="000000" w:themeColor="text1"/>
              </w:rPr>
              <w:fldChar w:fldCharType="begin"/>
            </w:r>
            <w:r w:rsidRPr="00DB3F01">
              <w:rPr>
                <w:noProof/>
                <w:webHidden/>
                <w:color w:val="000000" w:themeColor="text1"/>
              </w:rPr>
              <w:instrText xml:space="preserve"> PAGEREF _Toc193714772 \h </w:instrText>
            </w:r>
            <w:r w:rsidRPr="00DB3F01">
              <w:rPr>
                <w:noProof/>
                <w:webHidden/>
                <w:color w:val="000000" w:themeColor="text1"/>
              </w:rPr>
            </w:r>
            <w:r w:rsidRPr="00DB3F01">
              <w:rPr>
                <w:noProof/>
                <w:webHidden/>
                <w:color w:val="000000" w:themeColor="text1"/>
              </w:rPr>
              <w:fldChar w:fldCharType="separate"/>
            </w:r>
            <w:r w:rsidRPr="00DB3F01">
              <w:rPr>
                <w:noProof/>
                <w:webHidden/>
                <w:color w:val="000000" w:themeColor="text1"/>
              </w:rPr>
              <w:t>1</w:t>
            </w:r>
            <w:r w:rsidRPr="00DB3F0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258424C" w14:textId="3F4A2CD7" w:rsidR="00DB3F01" w:rsidRPr="00DB3F01" w:rsidRDefault="00DB3F01">
          <w:pPr>
            <w:pStyle w:val="TJ1"/>
            <w:rPr>
              <w:rFonts w:asciiTheme="minorHAnsi" w:hAnsiTheme="minorHAnsi" w:cstheme="minorBidi"/>
              <w:noProof/>
              <w:color w:val="000000" w:themeColor="text1"/>
              <w:kern w:val="2"/>
              <w:szCs w:val="24"/>
              <w:lang w:eastAsia="hu-HU"/>
            </w:rPr>
          </w:pPr>
          <w:hyperlink w:anchor="_Toc193714773" w:history="1"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2.</w:t>
            </w:r>
            <w:r w:rsidRPr="00DB3F01">
              <w:rPr>
                <w:rFonts w:asciiTheme="minorHAnsi" w:hAnsiTheme="minorHAnsi" w:cstheme="minorBidi"/>
                <w:noProof/>
                <w:color w:val="000000" w:themeColor="text1"/>
                <w:kern w:val="2"/>
                <w:szCs w:val="24"/>
                <w:lang w:eastAsia="hu-HU"/>
              </w:rPr>
              <w:tab/>
            </w:r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A TELEPÜLÉS BEMUTATÁSA</w:t>
            </w:r>
            <w:r w:rsidRPr="00DB3F01">
              <w:rPr>
                <w:noProof/>
                <w:webHidden/>
                <w:color w:val="000000" w:themeColor="text1"/>
              </w:rPr>
              <w:tab/>
            </w:r>
            <w:r w:rsidRPr="00DB3F01">
              <w:rPr>
                <w:noProof/>
                <w:webHidden/>
                <w:color w:val="000000" w:themeColor="text1"/>
              </w:rPr>
              <w:fldChar w:fldCharType="begin"/>
            </w:r>
            <w:r w:rsidRPr="00DB3F01">
              <w:rPr>
                <w:noProof/>
                <w:webHidden/>
                <w:color w:val="000000" w:themeColor="text1"/>
              </w:rPr>
              <w:instrText xml:space="preserve"> PAGEREF _Toc193714773 \h </w:instrText>
            </w:r>
            <w:r w:rsidRPr="00DB3F01">
              <w:rPr>
                <w:noProof/>
                <w:webHidden/>
                <w:color w:val="000000" w:themeColor="text1"/>
              </w:rPr>
            </w:r>
            <w:r w:rsidRPr="00DB3F01">
              <w:rPr>
                <w:noProof/>
                <w:webHidden/>
                <w:color w:val="000000" w:themeColor="text1"/>
              </w:rPr>
              <w:fldChar w:fldCharType="separate"/>
            </w:r>
            <w:r w:rsidRPr="00DB3F01">
              <w:rPr>
                <w:noProof/>
                <w:webHidden/>
                <w:color w:val="000000" w:themeColor="text1"/>
              </w:rPr>
              <w:t>1</w:t>
            </w:r>
            <w:r w:rsidRPr="00DB3F0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EF41BA6" w14:textId="088CD614" w:rsidR="00DB3F01" w:rsidRPr="00DB3F01" w:rsidRDefault="00DB3F01">
          <w:pPr>
            <w:pStyle w:val="TJ1"/>
            <w:rPr>
              <w:rFonts w:asciiTheme="minorHAnsi" w:hAnsiTheme="minorHAnsi" w:cstheme="minorBidi"/>
              <w:noProof/>
              <w:color w:val="000000" w:themeColor="text1"/>
              <w:kern w:val="2"/>
              <w:szCs w:val="24"/>
              <w:lang w:eastAsia="hu-HU"/>
            </w:rPr>
          </w:pPr>
          <w:hyperlink w:anchor="_Toc193714774" w:history="1"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3.</w:t>
            </w:r>
            <w:r w:rsidRPr="00DB3F01">
              <w:rPr>
                <w:rFonts w:asciiTheme="minorHAnsi" w:hAnsiTheme="minorHAnsi" w:cstheme="minorBidi"/>
                <w:noProof/>
                <w:color w:val="000000" w:themeColor="text1"/>
                <w:kern w:val="2"/>
                <w:szCs w:val="24"/>
                <w:lang w:eastAsia="hu-HU"/>
              </w:rPr>
              <w:tab/>
            </w:r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SZOCIÁLIS HELYZET A TELEPÜLÉSEN</w:t>
            </w:r>
            <w:r w:rsidRPr="00DB3F01">
              <w:rPr>
                <w:noProof/>
                <w:webHidden/>
                <w:color w:val="000000" w:themeColor="text1"/>
              </w:rPr>
              <w:tab/>
            </w:r>
            <w:r w:rsidRPr="00DB3F01">
              <w:rPr>
                <w:noProof/>
                <w:webHidden/>
                <w:color w:val="000000" w:themeColor="text1"/>
              </w:rPr>
              <w:fldChar w:fldCharType="begin"/>
            </w:r>
            <w:r w:rsidRPr="00DB3F01">
              <w:rPr>
                <w:noProof/>
                <w:webHidden/>
                <w:color w:val="000000" w:themeColor="text1"/>
              </w:rPr>
              <w:instrText xml:space="preserve"> PAGEREF _Toc193714774 \h </w:instrText>
            </w:r>
            <w:r w:rsidRPr="00DB3F01">
              <w:rPr>
                <w:noProof/>
                <w:webHidden/>
                <w:color w:val="000000" w:themeColor="text1"/>
              </w:rPr>
            </w:r>
            <w:r w:rsidRPr="00DB3F01">
              <w:rPr>
                <w:noProof/>
                <w:webHidden/>
                <w:color w:val="000000" w:themeColor="text1"/>
              </w:rPr>
              <w:fldChar w:fldCharType="separate"/>
            </w:r>
            <w:r w:rsidRPr="00DB3F01">
              <w:rPr>
                <w:noProof/>
                <w:webHidden/>
                <w:color w:val="000000" w:themeColor="text1"/>
              </w:rPr>
              <w:t>2</w:t>
            </w:r>
            <w:r w:rsidRPr="00DB3F0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5D5986E" w14:textId="0B2839D5" w:rsidR="00DB3F01" w:rsidRPr="00DB3F01" w:rsidRDefault="00DB3F01">
          <w:pPr>
            <w:pStyle w:val="TJ1"/>
            <w:rPr>
              <w:rFonts w:asciiTheme="minorHAnsi" w:hAnsiTheme="minorHAnsi" w:cstheme="minorBidi"/>
              <w:noProof/>
              <w:color w:val="000000" w:themeColor="text1"/>
              <w:kern w:val="2"/>
              <w:szCs w:val="24"/>
              <w:lang w:eastAsia="hu-HU"/>
            </w:rPr>
          </w:pPr>
          <w:hyperlink w:anchor="_Toc193714775" w:history="1"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4.</w:t>
            </w:r>
            <w:r w:rsidRPr="00DB3F01">
              <w:rPr>
                <w:rFonts w:asciiTheme="minorHAnsi" w:hAnsiTheme="minorHAnsi" w:cstheme="minorBidi"/>
                <w:noProof/>
                <w:color w:val="000000" w:themeColor="text1"/>
                <w:kern w:val="2"/>
                <w:szCs w:val="24"/>
                <w:lang w:eastAsia="hu-HU"/>
              </w:rPr>
              <w:tab/>
            </w:r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A GAZDASÁGI PROGRAM ELKÉSZÍTÉSÉNEK ALAPVETŐ CÉLJAI</w:t>
            </w:r>
            <w:r w:rsidRPr="00DB3F01">
              <w:rPr>
                <w:noProof/>
                <w:webHidden/>
                <w:color w:val="000000" w:themeColor="text1"/>
              </w:rPr>
              <w:tab/>
            </w:r>
            <w:r w:rsidRPr="00DB3F01">
              <w:rPr>
                <w:noProof/>
                <w:webHidden/>
                <w:color w:val="000000" w:themeColor="text1"/>
              </w:rPr>
              <w:fldChar w:fldCharType="begin"/>
            </w:r>
            <w:r w:rsidRPr="00DB3F01">
              <w:rPr>
                <w:noProof/>
                <w:webHidden/>
                <w:color w:val="000000" w:themeColor="text1"/>
              </w:rPr>
              <w:instrText xml:space="preserve"> PAGEREF _Toc193714775 \h </w:instrText>
            </w:r>
            <w:r w:rsidRPr="00DB3F01">
              <w:rPr>
                <w:noProof/>
                <w:webHidden/>
                <w:color w:val="000000" w:themeColor="text1"/>
              </w:rPr>
            </w:r>
            <w:r w:rsidRPr="00DB3F01">
              <w:rPr>
                <w:noProof/>
                <w:webHidden/>
                <w:color w:val="000000" w:themeColor="text1"/>
              </w:rPr>
              <w:fldChar w:fldCharType="separate"/>
            </w:r>
            <w:r w:rsidRPr="00DB3F01">
              <w:rPr>
                <w:noProof/>
                <w:webHidden/>
                <w:color w:val="000000" w:themeColor="text1"/>
              </w:rPr>
              <w:t>3</w:t>
            </w:r>
            <w:r w:rsidRPr="00DB3F0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E4587BA" w14:textId="7C97EEB0" w:rsidR="00DB3F01" w:rsidRPr="00DB3F01" w:rsidRDefault="00DB3F01">
          <w:pPr>
            <w:pStyle w:val="TJ1"/>
            <w:rPr>
              <w:rFonts w:asciiTheme="minorHAnsi" w:hAnsiTheme="minorHAnsi" w:cstheme="minorBidi"/>
              <w:noProof/>
              <w:color w:val="000000" w:themeColor="text1"/>
              <w:kern w:val="2"/>
              <w:szCs w:val="24"/>
              <w:lang w:eastAsia="hu-HU"/>
            </w:rPr>
          </w:pPr>
          <w:hyperlink w:anchor="_Toc193714776" w:history="1"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5.</w:t>
            </w:r>
            <w:r w:rsidRPr="00DB3F01">
              <w:rPr>
                <w:rFonts w:asciiTheme="minorHAnsi" w:hAnsiTheme="minorHAnsi" w:cstheme="minorBidi"/>
                <w:noProof/>
                <w:color w:val="000000" w:themeColor="text1"/>
                <w:kern w:val="2"/>
                <w:szCs w:val="24"/>
                <w:lang w:eastAsia="hu-HU"/>
              </w:rPr>
              <w:tab/>
            </w:r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ALAPELVEK</w:t>
            </w:r>
            <w:r w:rsidRPr="00DB3F01">
              <w:rPr>
                <w:noProof/>
                <w:webHidden/>
                <w:color w:val="000000" w:themeColor="text1"/>
              </w:rPr>
              <w:tab/>
            </w:r>
            <w:r w:rsidRPr="00DB3F01">
              <w:rPr>
                <w:noProof/>
                <w:webHidden/>
                <w:color w:val="000000" w:themeColor="text1"/>
              </w:rPr>
              <w:fldChar w:fldCharType="begin"/>
            </w:r>
            <w:r w:rsidRPr="00DB3F01">
              <w:rPr>
                <w:noProof/>
                <w:webHidden/>
                <w:color w:val="000000" w:themeColor="text1"/>
              </w:rPr>
              <w:instrText xml:space="preserve"> PAGEREF _Toc193714776 \h </w:instrText>
            </w:r>
            <w:r w:rsidRPr="00DB3F01">
              <w:rPr>
                <w:noProof/>
                <w:webHidden/>
                <w:color w:val="000000" w:themeColor="text1"/>
              </w:rPr>
            </w:r>
            <w:r w:rsidRPr="00DB3F01">
              <w:rPr>
                <w:noProof/>
                <w:webHidden/>
                <w:color w:val="000000" w:themeColor="text1"/>
              </w:rPr>
              <w:fldChar w:fldCharType="separate"/>
            </w:r>
            <w:r w:rsidRPr="00DB3F01">
              <w:rPr>
                <w:noProof/>
                <w:webHidden/>
                <w:color w:val="000000" w:themeColor="text1"/>
              </w:rPr>
              <w:t>3</w:t>
            </w:r>
            <w:r w:rsidRPr="00DB3F0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C74ED9F" w14:textId="57E6C156" w:rsidR="00DB3F01" w:rsidRPr="00DB3F01" w:rsidRDefault="00DB3F01">
          <w:pPr>
            <w:pStyle w:val="TJ1"/>
            <w:rPr>
              <w:rFonts w:asciiTheme="minorHAnsi" w:hAnsiTheme="minorHAnsi" w:cstheme="minorBidi"/>
              <w:noProof/>
              <w:color w:val="000000" w:themeColor="text1"/>
              <w:kern w:val="2"/>
              <w:szCs w:val="24"/>
              <w:lang w:eastAsia="hu-HU"/>
            </w:rPr>
          </w:pPr>
          <w:hyperlink w:anchor="_Toc193714777" w:history="1"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6.</w:t>
            </w:r>
            <w:r w:rsidRPr="00DB3F01">
              <w:rPr>
                <w:rFonts w:asciiTheme="minorHAnsi" w:hAnsiTheme="minorHAnsi" w:cstheme="minorBidi"/>
                <w:noProof/>
                <w:color w:val="000000" w:themeColor="text1"/>
                <w:kern w:val="2"/>
                <w:szCs w:val="24"/>
                <w:lang w:eastAsia="hu-HU"/>
              </w:rPr>
              <w:tab/>
            </w:r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ÖNKORMÁNYZAT MŰKÖDÉSE</w:t>
            </w:r>
            <w:r w:rsidRPr="00DB3F01">
              <w:rPr>
                <w:noProof/>
                <w:webHidden/>
                <w:color w:val="000000" w:themeColor="text1"/>
              </w:rPr>
              <w:tab/>
            </w:r>
            <w:r w:rsidRPr="00DB3F01">
              <w:rPr>
                <w:noProof/>
                <w:webHidden/>
                <w:color w:val="000000" w:themeColor="text1"/>
              </w:rPr>
              <w:fldChar w:fldCharType="begin"/>
            </w:r>
            <w:r w:rsidRPr="00DB3F01">
              <w:rPr>
                <w:noProof/>
                <w:webHidden/>
                <w:color w:val="000000" w:themeColor="text1"/>
              </w:rPr>
              <w:instrText xml:space="preserve"> PAGEREF _Toc193714777 \h </w:instrText>
            </w:r>
            <w:r w:rsidRPr="00DB3F01">
              <w:rPr>
                <w:noProof/>
                <w:webHidden/>
                <w:color w:val="000000" w:themeColor="text1"/>
              </w:rPr>
            </w:r>
            <w:r w:rsidRPr="00DB3F01">
              <w:rPr>
                <w:noProof/>
                <w:webHidden/>
                <w:color w:val="000000" w:themeColor="text1"/>
              </w:rPr>
              <w:fldChar w:fldCharType="separate"/>
            </w:r>
            <w:r w:rsidRPr="00DB3F01">
              <w:rPr>
                <w:noProof/>
                <w:webHidden/>
                <w:color w:val="000000" w:themeColor="text1"/>
              </w:rPr>
              <w:t>4</w:t>
            </w:r>
            <w:r w:rsidRPr="00DB3F0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CCCBAC3" w14:textId="3A69FA69" w:rsidR="00DB3F01" w:rsidRPr="00DB3F01" w:rsidRDefault="00DB3F01">
          <w:pPr>
            <w:pStyle w:val="TJ1"/>
            <w:rPr>
              <w:rFonts w:asciiTheme="minorHAnsi" w:hAnsiTheme="minorHAnsi" w:cstheme="minorBidi"/>
              <w:noProof/>
              <w:color w:val="000000" w:themeColor="text1"/>
              <w:kern w:val="2"/>
              <w:szCs w:val="24"/>
              <w:lang w:eastAsia="hu-HU"/>
            </w:rPr>
          </w:pPr>
          <w:hyperlink w:anchor="_Toc193714778" w:history="1"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7.</w:t>
            </w:r>
            <w:r w:rsidRPr="00DB3F01">
              <w:rPr>
                <w:rFonts w:asciiTheme="minorHAnsi" w:hAnsiTheme="minorHAnsi" w:cstheme="minorBidi"/>
                <w:noProof/>
                <w:color w:val="000000" w:themeColor="text1"/>
                <w:kern w:val="2"/>
                <w:szCs w:val="24"/>
                <w:lang w:eastAsia="hu-HU"/>
              </w:rPr>
              <w:tab/>
            </w:r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ÖNKORMÁNYZAT GAZDÁLKODÁSA</w:t>
            </w:r>
            <w:r w:rsidRPr="00DB3F01">
              <w:rPr>
                <w:noProof/>
                <w:webHidden/>
                <w:color w:val="000000" w:themeColor="text1"/>
              </w:rPr>
              <w:tab/>
            </w:r>
            <w:r w:rsidRPr="00DB3F01">
              <w:rPr>
                <w:noProof/>
                <w:webHidden/>
                <w:color w:val="000000" w:themeColor="text1"/>
              </w:rPr>
              <w:fldChar w:fldCharType="begin"/>
            </w:r>
            <w:r w:rsidRPr="00DB3F01">
              <w:rPr>
                <w:noProof/>
                <w:webHidden/>
                <w:color w:val="000000" w:themeColor="text1"/>
              </w:rPr>
              <w:instrText xml:space="preserve"> PAGEREF _Toc193714778 \h </w:instrText>
            </w:r>
            <w:r w:rsidRPr="00DB3F01">
              <w:rPr>
                <w:noProof/>
                <w:webHidden/>
                <w:color w:val="000000" w:themeColor="text1"/>
              </w:rPr>
            </w:r>
            <w:r w:rsidRPr="00DB3F01">
              <w:rPr>
                <w:noProof/>
                <w:webHidden/>
                <w:color w:val="000000" w:themeColor="text1"/>
              </w:rPr>
              <w:fldChar w:fldCharType="separate"/>
            </w:r>
            <w:r w:rsidRPr="00DB3F01">
              <w:rPr>
                <w:noProof/>
                <w:webHidden/>
                <w:color w:val="000000" w:themeColor="text1"/>
              </w:rPr>
              <w:t>5</w:t>
            </w:r>
            <w:r w:rsidRPr="00DB3F0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525A80E" w14:textId="14E29AE9" w:rsidR="00DB3F01" w:rsidRPr="00DB3F01" w:rsidRDefault="00DB3F01">
          <w:pPr>
            <w:pStyle w:val="TJ1"/>
            <w:rPr>
              <w:rFonts w:asciiTheme="minorHAnsi" w:hAnsiTheme="minorHAnsi" w:cstheme="minorBidi"/>
              <w:noProof/>
              <w:color w:val="000000" w:themeColor="text1"/>
              <w:kern w:val="2"/>
              <w:szCs w:val="24"/>
              <w:lang w:eastAsia="hu-HU"/>
            </w:rPr>
          </w:pPr>
          <w:hyperlink w:anchor="_Toc193714779" w:history="1"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8.</w:t>
            </w:r>
            <w:r w:rsidRPr="00DB3F01">
              <w:rPr>
                <w:rFonts w:asciiTheme="minorHAnsi" w:hAnsiTheme="minorHAnsi" w:cstheme="minorBidi"/>
                <w:noProof/>
                <w:color w:val="000000" w:themeColor="text1"/>
                <w:kern w:val="2"/>
                <w:szCs w:val="24"/>
                <w:lang w:eastAsia="hu-HU"/>
              </w:rPr>
              <w:tab/>
            </w:r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MUNKAHELYTEREMTÉS FELTÉTELEINEK ELŐSEGÍTÉSE</w:t>
            </w:r>
            <w:r w:rsidRPr="00DB3F01">
              <w:rPr>
                <w:noProof/>
                <w:webHidden/>
                <w:color w:val="000000" w:themeColor="text1"/>
              </w:rPr>
              <w:tab/>
            </w:r>
            <w:r w:rsidRPr="00DB3F01">
              <w:rPr>
                <w:noProof/>
                <w:webHidden/>
                <w:color w:val="000000" w:themeColor="text1"/>
              </w:rPr>
              <w:fldChar w:fldCharType="begin"/>
            </w:r>
            <w:r w:rsidRPr="00DB3F01">
              <w:rPr>
                <w:noProof/>
                <w:webHidden/>
                <w:color w:val="000000" w:themeColor="text1"/>
              </w:rPr>
              <w:instrText xml:space="preserve"> PAGEREF _Toc193714779 \h </w:instrText>
            </w:r>
            <w:r w:rsidRPr="00DB3F01">
              <w:rPr>
                <w:noProof/>
                <w:webHidden/>
                <w:color w:val="000000" w:themeColor="text1"/>
              </w:rPr>
            </w:r>
            <w:r w:rsidRPr="00DB3F01">
              <w:rPr>
                <w:noProof/>
                <w:webHidden/>
                <w:color w:val="000000" w:themeColor="text1"/>
              </w:rPr>
              <w:fldChar w:fldCharType="separate"/>
            </w:r>
            <w:r w:rsidRPr="00DB3F01">
              <w:rPr>
                <w:noProof/>
                <w:webHidden/>
                <w:color w:val="000000" w:themeColor="text1"/>
              </w:rPr>
              <w:t>6</w:t>
            </w:r>
            <w:r w:rsidRPr="00DB3F0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60ACD310" w14:textId="6BE86D1C" w:rsidR="00DB3F01" w:rsidRPr="00DB3F01" w:rsidRDefault="00DB3F01">
          <w:pPr>
            <w:pStyle w:val="TJ1"/>
            <w:rPr>
              <w:rFonts w:asciiTheme="minorHAnsi" w:hAnsiTheme="minorHAnsi" w:cstheme="minorBidi"/>
              <w:noProof/>
              <w:color w:val="000000" w:themeColor="text1"/>
              <w:kern w:val="2"/>
              <w:szCs w:val="24"/>
              <w:lang w:eastAsia="hu-HU"/>
            </w:rPr>
          </w:pPr>
          <w:hyperlink w:anchor="_Toc193714780" w:history="1"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9.</w:t>
            </w:r>
            <w:r w:rsidRPr="00DB3F01">
              <w:rPr>
                <w:rFonts w:asciiTheme="minorHAnsi" w:hAnsiTheme="minorHAnsi" w:cstheme="minorBidi"/>
                <w:noProof/>
                <w:color w:val="000000" w:themeColor="text1"/>
                <w:kern w:val="2"/>
                <w:szCs w:val="24"/>
                <w:lang w:eastAsia="hu-HU"/>
              </w:rPr>
              <w:tab/>
            </w:r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CIKLUS FELADATOK</w:t>
            </w:r>
            <w:r w:rsidRPr="00DB3F01">
              <w:rPr>
                <w:noProof/>
                <w:webHidden/>
                <w:color w:val="000000" w:themeColor="text1"/>
              </w:rPr>
              <w:tab/>
            </w:r>
            <w:r w:rsidRPr="00DB3F01">
              <w:rPr>
                <w:noProof/>
                <w:webHidden/>
                <w:color w:val="000000" w:themeColor="text1"/>
              </w:rPr>
              <w:fldChar w:fldCharType="begin"/>
            </w:r>
            <w:r w:rsidRPr="00DB3F01">
              <w:rPr>
                <w:noProof/>
                <w:webHidden/>
                <w:color w:val="000000" w:themeColor="text1"/>
              </w:rPr>
              <w:instrText xml:space="preserve"> PAGEREF _Toc193714780 \h </w:instrText>
            </w:r>
            <w:r w:rsidRPr="00DB3F01">
              <w:rPr>
                <w:noProof/>
                <w:webHidden/>
                <w:color w:val="000000" w:themeColor="text1"/>
              </w:rPr>
            </w:r>
            <w:r w:rsidRPr="00DB3F01">
              <w:rPr>
                <w:noProof/>
                <w:webHidden/>
                <w:color w:val="000000" w:themeColor="text1"/>
              </w:rPr>
              <w:fldChar w:fldCharType="separate"/>
            </w:r>
            <w:r w:rsidRPr="00DB3F01">
              <w:rPr>
                <w:noProof/>
                <w:webHidden/>
                <w:color w:val="000000" w:themeColor="text1"/>
              </w:rPr>
              <w:t>6</w:t>
            </w:r>
            <w:r w:rsidRPr="00DB3F0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6129EC92" w14:textId="16FE7685" w:rsidR="00DB3F01" w:rsidRPr="00DB3F01" w:rsidRDefault="00DB3F01">
          <w:pPr>
            <w:pStyle w:val="TJ1"/>
            <w:rPr>
              <w:rFonts w:asciiTheme="minorHAnsi" w:hAnsiTheme="minorHAnsi" w:cstheme="minorBidi"/>
              <w:noProof/>
              <w:color w:val="000000" w:themeColor="text1"/>
              <w:kern w:val="2"/>
              <w:szCs w:val="24"/>
              <w:lang w:eastAsia="hu-HU"/>
            </w:rPr>
          </w:pPr>
          <w:hyperlink w:anchor="_Toc193714781" w:history="1"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10.</w:t>
            </w:r>
            <w:r w:rsidRPr="00DB3F01">
              <w:rPr>
                <w:rFonts w:asciiTheme="minorHAnsi" w:hAnsiTheme="minorHAnsi" w:cstheme="minorBidi"/>
                <w:noProof/>
                <w:color w:val="000000" w:themeColor="text1"/>
                <w:kern w:val="2"/>
                <w:szCs w:val="24"/>
                <w:lang w:eastAsia="hu-HU"/>
              </w:rPr>
              <w:tab/>
            </w:r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TELEPÜLÉSFEJLESZTÉS, TELEPÜLÉSRENDEZÉS</w:t>
            </w:r>
            <w:r w:rsidRPr="00DB3F01">
              <w:rPr>
                <w:noProof/>
                <w:webHidden/>
                <w:color w:val="000000" w:themeColor="text1"/>
              </w:rPr>
              <w:tab/>
            </w:r>
            <w:r w:rsidRPr="00DB3F01">
              <w:rPr>
                <w:noProof/>
                <w:webHidden/>
                <w:color w:val="000000" w:themeColor="text1"/>
              </w:rPr>
              <w:fldChar w:fldCharType="begin"/>
            </w:r>
            <w:r w:rsidRPr="00DB3F01">
              <w:rPr>
                <w:noProof/>
                <w:webHidden/>
                <w:color w:val="000000" w:themeColor="text1"/>
              </w:rPr>
              <w:instrText xml:space="preserve"> PAGEREF _Toc193714781 \h </w:instrText>
            </w:r>
            <w:r w:rsidRPr="00DB3F01">
              <w:rPr>
                <w:noProof/>
                <w:webHidden/>
                <w:color w:val="000000" w:themeColor="text1"/>
              </w:rPr>
            </w:r>
            <w:r w:rsidRPr="00DB3F01">
              <w:rPr>
                <w:noProof/>
                <w:webHidden/>
                <w:color w:val="000000" w:themeColor="text1"/>
              </w:rPr>
              <w:fldChar w:fldCharType="separate"/>
            </w:r>
            <w:r w:rsidRPr="00DB3F01">
              <w:rPr>
                <w:noProof/>
                <w:webHidden/>
                <w:color w:val="000000" w:themeColor="text1"/>
              </w:rPr>
              <w:t>7</w:t>
            </w:r>
            <w:r w:rsidRPr="00DB3F0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20657C20" w14:textId="2EEDA646" w:rsidR="00DB3F01" w:rsidRPr="00DB3F01" w:rsidRDefault="00DB3F01">
          <w:pPr>
            <w:pStyle w:val="TJ1"/>
            <w:rPr>
              <w:rFonts w:asciiTheme="minorHAnsi" w:hAnsiTheme="minorHAnsi" w:cstheme="minorBidi"/>
              <w:noProof/>
              <w:color w:val="000000" w:themeColor="text1"/>
              <w:kern w:val="2"/>
              <w:szCs w:val="24"/>
              <w:lang w:eastAsia="hu-HU"/>
            </w:rPr>
          </w:pPr>
          <w:hyperlink w:anchor="_Toc193714782" w:history="1"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11.</w:t>
            </w:r>
            <w:r w:rsidRPr="00DB3F01">
              <w:rPr>
                <w:rFonts w:asciiTheme="minorHAnsi" w:hAnsiTheme="minorHAnsi" w:cstheme="minorBidi"/>
                <w:noProof/>
                <w:color w:val="000000" w:themeColor="text1"/>
                <w:kern w:val="2"/>
                <w:szCs w:val="24"/>
                <w:lang w:eastAsia="hu-HU"/>
              </w:rPr>
              <w:tab/>
            </w:r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A KÖZTISZTASÁG ÉS A TELEPÜLÉSTISZTASÁG FENNTARTÁSA</w:t>
            </w:r>
            <w:r w:rsidRPr="00DB3F01">
              <w:rPr>
                <w:noProof/>
                <w:webHidden/>
                <w:color w:val="000000" w:themeColor="text1"/>
              </w:rPr>
              <w:tab/>
            </w:r>
            <w:r w:rsidRPr="00DB3F01">
              <w:rPr>
                <w:noProof/>
                <w:webHidden/>
                <w:color w:val="000000" w:themeColor="text1"/>
              </w:rPr>
              <w:fldChar w:fldCharType="begin"/>
            </w:r>
            <w:r w:rsidRPr="00DB3F01">
              <w:rPr>
                <w:noProof/>
                <w:webHidden/>
                <w:color w:val="000000" w:themeColor="text1"/>
              </w:rPr>
              <w:instrText xml:space="preserve"> PAGEREF _Toc193714782 \h </w:instrText>
            </w:r>
            <w:r w:rsidRPr="00DB3F01">
              <w:rPr>
                <w:noProof/>
                <w:webHidden/>
                <w:color w:val="000000" w:themeColor="text1"/>
              </w:rPr>
            </w:r>
            <w:r w:rsidRPr="00DB3F01">
              <w:rPr>
                <w:noProof/>
                <w:webHidden/>
                <w:color w:val="000000" w:themeColor="text1"/>
              </w:rPr>
              <w:fldChar w:fldCharType="separate"/>
            </w:r>
            <w:r w:rsidRPr="00DB3F01">
              <w:rPr>
                <w:noProof/>
                <w:webHidden/>
                <w:color w:val="000000" w:themeColor="text1"/>
              </w:rPr>
              <w:t>8</w:t>
            </w:r>
            <w:r w:rsidRPr="00DB3F0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0579E5B" w14:textId="27594010" w:rsidR="00DB3F01" w:rsidRPr="00DB3F01" w:rsidRDefault="00DB3F01">
          <w:pPr>
            <w:pStyle w:val="TJ1"/>
            <w:rPr>
              <w:rFonts w:asciiTheme="minorHAnsi" w:hAnsiTheme="minorHAnsi" w:cstheme="minorBidi"/>
              <w:noProof/>
              <w:color w:val="000000" w:themeColor="text1"/>
              <w:kern w:val="2"/>
              <w:szCs w:val="24"/>
              <w:lang w:eastAsia="hu-HU"/>
            </w:rPr>
          </w:pPr>
          <w:hyperlink w:anchor="_Toc193714783" w:history="1"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12.</w:t>
            </w:r>
            <w:r w:rsidRPr="00DB3F01">
              <w:rPr>
                <w:rFonts w:asciiTheme="minorHAnsi" w:hAnsiTheme="minorHAnsi" w:cstheme="minorBidi"/>
                <w:noProof/>
                <w:color w:val="000000" w:themeColor="text1"/>
                <w:kern w:val="2"/>
                <w:szCs w:val="24"/>
                <w:lang w:eastAsia="hu-HU"/>
              </w:rPr>
              <w:tab/>
            </w:r>
            <w:r w:rsidRPr="00DB3F01">
              <w:rPr>
                <w:rStyle w:val="Hiperhivatkozs"/>
                <w:rFonts w:cs="Times New Roman"/>
                <w:noProof/>
                <w:color w:val="000000" w:themeColor="text1"/>
                <w:lang w:bidi="en-US"/>
              </w:rPr>
              <w:t>KÖZIGAZGATÁS</w:t>
            </w:r>
            <w:r w:rsidRPr="00DB3F01">
              <w:rPr>
                <w:noProof/>
                <w:webHidden/>
                <w:color w:val="000000" w:themeColor="text1"/>
              </w:rPr>
              <w:tab/>
            </w:r>
            <w:r w:rsidRPr="00DB3F01">
              <w:rPr>
                <w:noProof/>
                <w:webHidden/>
                <w:color w:val="000000" w:themeColor="text1"/>
              </w:rPr>
              <w:fldChar w:fldCharType="begin"/>
            </w:r>
            <w:r w:rsidRPr="00DB3F01">
              <w:rPr>
                <w:noProof/>
                <w:webHidden/>
                <w:color w:val="000000" w:themeColor="text1"/>
              </w:rPr>
              <w:instrText xml:space="preserve"> PAGEREF _Toc193714783 \h </w:instrText>
            </w:r>
            <w:r w:rsidRPr="00DB3F01">
              <w:rPr>
                <w:noProof/>
                <w:webHidden/>
                <w:color w:val="000000" w:themeColor="text1"/>
              </w:rPr>
            </w:r>
            <w:r w:rsidRPr="00DB3F01">
              <w:rPr>
                <w:noProof/>
                <w:webHidden/>
                <w:color w:val="000000" w:themeColor="text1"/>
              </w:rPr>
              <w:fldChar w:fldCharType="separate"/>
            </w:r>
            <w:r w:rsidRPr="00DB3F01">
              <w:rPr>
                <w:noProof/>
                <w:webHidden/>
                <w:color w:val="000000" w:themeColor="text1"/>
              </w:rPr>
              <w:t>9</w:t>
            </w:r>
            <w:r w:rsidRPr="00DB3F01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630C633B" w14:textId="25FB7A7C" w:rsidR="00DB3F01" w:rsidRDefault="00DB3F01">
          <w:r w:rsidRPr="00DB3F01">
            <w:rPr>
              <w:b/>
              <w:bCs/>
              <w:color w:val="000000" w:themeColor="text1"/>
            </w:rPr>
            <w:fldChar w:fldCharType="end"/>
          </w:r>
        </w:p>
      </w:sdtContent>
    </w:sdt>
    <w:p w14:paraId="4137EED7" w14:textId="77777777" w:rsidR="00DB3F01" w:rsidRPr="00DB3F01" w:rsidRDefault="00DB3F01" w:rsidP="00ED4173">
      <w:pPr>
        <w:jc w:val="center"/>
        <w:rPr>
          <w:rFonts w:ascii="Times New Roman" w:hAnsi="Times New Roman" w:cs="Times New Roman"/>
          <w:b/>
          <w:color w:val="2F5496" w:themeColor="accent5" w:themeShade="BF"/>
          <w:sz w:val="24"/>
          <w:szCs w:val="24"/>
          <w:lang w:val="hu-HU"/>
        </w:rPr>
      </w:pPr>
    </w:p>
    <w:p w14:paraId="130C1B49" w14:textId="68CD1B32" w:rsidR="0083379D" w:rsidRPr="003F32F2" w:rsidRDefault="008A1E90" w:rsidP="00DB3F01">
      <w:pPr>
        <w:pStyle w:val="Cmsor1"/>
        <w:pageBreakBefore/>
        <w:numPr>
          <w:ilvl w:val="0"/>
          <w:numId w:val="8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ind w:left="714" w:hanging="357"/>
        <w:rPr>
          <w:rFonts w:ascii="Times New Roman" w:hAnsi="Times New Roman" w:cs="Times New Roman"/>
          <w:i w:val="0"/>
          <w:iCs w:val="0"/>
          <w:color w:val="000000" w:themeColor="text1"/>
          <w:lang w:val="hu-HU"/>
        </w:rPr>
      </w:pPr>
      <w:bookmarkStart w:id="0" w:name="_Toc36793810"/>
      <w:bookmarkStart w:id="1" w:name="_Toc193714772"/>
      <w:r w:rsidRPr="003F32F2">
        <w:rPr>
          <w:rFonts w:ascii="Times New Roman" w:hAnsi="Times New Roman" w:cs="Times New Roman"/>
          <w:i w:val="0"/>
          <w:iCs w:val="0"/>
          <w:color w:val="000000" w:themeColor="text1"/>
          <w:lang w:val="hu-HU"/>
        </w:rPr>
        <w:lastRenderedPageBreak/>
        <w:t>BEVEZETÉS</w:t>
      </w:r>
      <w:bookmarkEnd w:id="0"/>
      <w:bookmarkEnd w:id="1"/>
    </w:p>
    <w:p w14:paraId="527F7791" w14:textId="77777777" w:rsidR="001769A6" w:rsidRDefault="001769A6" w:rsidP="00265D3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7F1ACA6B" w14:textId="77777777" w:rsidR="00265D30" w:rsidRPr="00BB0ED2" w:rsidRDefault="00265D30" w:rsidP="00BB0ED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B0ED2">
        <w:rPr>
          <w:rFonts w:ascii="Times New Roman" w:hAnsi="Times New Roman" w:cs="Times New Roman"/>
        </w:rPr>
        <w:t xml:space="preserve">Magyarország önkormányzatairól szóló 2011. évi CLXXXIX. tv. (Mötv.) 16. §-a alapján a Képviselő-testületnek az alakuló ülését követő 6 hónapon belül el kell készítenie a ciklusra vonatkozó, vagy azt meghaladó időszakra vonatkozó gazdasági programját. </w:t>
      </w:r>
    </w:p>
    <w:p w14:paraId="41D4556B" w14:textId="77777777" w:rsidR="00265D30" w:rsidRPr="00BB0ED2" w:rsidRDefault="00265D30" w:rsidP="00BB0ED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B0ED2">
        <w:rPr>
          <w:rFonts w:ascii="Times New Roman" w:hAnsi="Times New Roman" w:cs="Times New Roman"/>
        </w:rPr>
        <w:t xml:space="preserve">„16. § (1) A képviselő-testület hosszú távú fejlesztési elképzeléseit gazdasági programban, fejlesztési tervben rögzíti, melynek elkészítéséért a helyi önkormányzat felelős. </w:t>
      </w:r>
    </w:p>
    <w:p w14:paraId="09DDCF1A" w14:textId="77777777" w:rsidR="00265D30" w:rsidRPr="00BB0ED2" w:rsidRDefault="00265D30" w:rsidP="00BB0ED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B0ED2">
        <w:rPr>
          <w:rFonts w:ascii="Times New Roman" w:hAnsi="Times New Roman" w:cs="Times New Roman"/>
        </w:rPr>
        <w:t xml:space="preserve">(2) A gazdasági program, fejlesztési terv a képviselő-testület megbízatásának időtartamára vagy azt meghaladó időszakra szól. </w:t>
      </w:r>
    </w:p>
    <w:p w14:paraId="1D5EDB22" w14:textId="77777777" w:rsidR="00265D30" w:rsidRPr="00BB0ED2" w:rsidRDefault="00265D30" w:rsidP="00BB0ED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B0ED2">
        <w:rPr>
          <w:rFonts w:ascii="Times New Roman" w:hAnsi="Times New Roman" w:cs="Times New Roman"/>
        </w:rPr>
        <w:t xml:space="preserve">(3) A gazdasági program, fejlesztési terv helyi szinten meghatározza mindazokat a célkitűzéseket és feladatokat, amelyek a helyi önkormányzat költségvetési lehetőségeivel összhangban, a helyi társadalmi, környezeti és gazdasági adottságok átfogó figyelembevételével a helyi önkormányzat által nyújtandó feladatok biztosítását, színvonalának javítását szolgálják. </w:t>
      </w:r>
    </w:p>
    <w:p w14:paraId="5B097427" w14:textId="77777777" w:rsidR="00265D30" w:rsidRPr="00BB0ED2" w:rsidRDefault="00265D30" w:rsidP="00BB0ED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B0ED2">
        <w:rPr>
          <w:rFonts w:ascii="Times New Roman" w:hAnsi="Times New Roman" w:cs="Times New Roman"/>
        </w:rPr>
        <w:t xml:space="preserve">(4) A gazdasági program, fejlesztési terv - a megyei területfejlesztési elképzelésekkel összhangban - tartalmazza, különösen: az egyes közszolgáltatások biztosítására, színvonalának javítására vonatkozó fejlesztési elképzeléseket. </w:t>
      </w:r>
    </w:p>
    <w:p w14:paraId="14B9DCFA" w14:textId="77777777" w:rsidR="00265D30" w:rsidRPr="00BB0ED2" w:rsidRDefault="00265D30" w:rsidP="00BB0ED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B0ED2">
        <w:rPr>
          <w:rFonts w:ascii="Times New Roman" w:hAnsi="Times New Roman" w:cs="Times New Roman"/>
        </w:rPr>
        <w:t>(5) A gazdasági programot, fejlesztési tervet a képviselő-testület az alakuló ülését követő hat hónapon belül fogadja el. Ha a meglévő gazdasági program, fejlesztési terv az előző ciklusidőn túlnyúló, úgy azt az újonnan megválasztott képviselő-testület az alakuló ülését követő hat hónapon belül köteles felülvizsgálni, és legalább a ciklusidő végéig kiegészíteni vagy módosítani.”</w:t>
      </w:r>
    </w:p>
    <w:p w14:paraId="395F305F" w14:textId="77777777" w:rsidR="00265D30" w:rsidRPr="00BB0ED2" w:rsidRDefault="00265D30" w:rsidP="00BB0ED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B0ED2">
        <w:rPr>
          <w:rFonts w:ascii="Times New Roman" w:hAnsi="Times New Roman" w:cs="Times New Roman"/>
        </w:rPr>
        <w:t xml:space="preserve">A gazdasági program elkészítése a Mötv. 42. §-ának 4. pontja alapján a Képviselő-testület hatásköréből át nem ruházható. </w:t>
      </w:r>
    </w:p>
    <w:p w14:paraId="3B13B105" w14:textId="70BE57E1" w:rsidR="00F66F2C" w:rsidRDefault="00265D30" w:rsidP="00265D3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B0ED2">
        <w:rPr>
          <w:rFonts w:ascii="Times New Roman" w:hAnsi="Times New Roman" w:cs="Times New Roman"/>
        </w:rPr>
        <w:t>A 20</w:t>
      </w:r>
      <w:r w:rsidR="00BB020E">
        <w:rPr>
          <w:rFonts w:ascii="Times New Roman" w:hAnsi="Times New Roman" w:cs="Times New Roman"/>
        </w:rPr>
        <w:t>24</w:t>
      </w:r>
      <w:r w:rsidRPr="00BB0ED2">
        <w:rPr>
          <w:rFonts w:ascii="Times New Roman" w:hAnsi="Times New Roman" w:cs="Times New Roman"/>
        </w:rPr>
        <w:t xml:space="preserve">. október </w:t>
      </w:r>
      <w:r w:rsidR="00BB020E">
        <w:rPr>
          <w:rFonts w:ascii="Times New Roman" w:hAnsi="Times New Roman" w:cs="Times New Roman"/>
        </w:rPr>
        <w:t>8</w:t>
      </w:r>
      <w:r w:rsidRPr="00BB0ED2">
        <w:rPr>
          <w:rFonts w:ascii="Times New Roman" w:hAnsi="Times New Roman" w:cs="Times New Roman"/>
        </w:rPr>
        <w:t>-</w:t>
      </w:r>
      <w:r w:rsidR="00BB020E">
        <w:rPr>
          <w:rFonts w:ascii="Times New Roman" w:hAnsi="Times New Roman" w:cs="Times New Roman"/>
        </w:rPr>
        <w:t>á</w:t>
      </w:r>
      <w:r w:rsidRPr="00BB0ED2">
        <w:rPr>
          <w:rFonts w:ascii="Times New Roman" w:hAnsi="Times New Roman" w:cs="Times New Roman"/>
        </w:rPr>
        <w:t xml:space="preserve">n megalakult képviselő-testületnek törvényi kötelezettsége egy új gazdasági program elkészítése. </w:t>
      </w:r>
    </w:p>
    <w:p w14:paraId="2AD511A6" w14:textId="058F62C7" w:rsidR="002C1AF2" w:rsidRPr="003F32F2" w:rsidRDefault="002C1AF2" w:rsidP="003F32F2">
      <w:pPr>
        <w:pStyle w:val="Cmsor1"/>
        <w:numPr>
          <w:ilvl w:val="0"/>
          <w:numId w:val="8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rPr>
          <w:rFonts w:ascii="Times New Roman" w:hAnsi="Times New Roman" w:cs="Times New Roman"/>
          <w:i w:val="0"/>
          <w:iCs w:val="0"/>
        </w:rPr>
      </w:pPr>
      <w:bookmarkStart w:id="2" w:name="_Toc36793811"/>
      <w:bookmarkStart w:id="3" w:name="_Toc193714773"/>
      <w:r w:rsidRPr="003F32F2">
        <w:rPr>
          <w:rFonts w:ascii="Times New Roman" w:hAnsi="Times New Roman" w:cs="Times New Roman"/>
          <w:i w:val="0"/>
          <w:iCs w:val="0"/>
        </w:rPr>
        <w:t xml:space="preserve">A </w:t>
      </w:r>
      <w:r w:rsidR="00907D78" w:rsidRPr="003F32F2">
        <w:rPr>
          <w:rFonts w:ascii="Times New Roman" w:hAnsi="Times New Roman" w:cs="Times New Roman"/>
          <w:i w:val="0"/>
          <w:iCs w:val="0"/>
        </w:rPr>
        <w:t>TELEPÜLÉS</w:t>
      </w:r>
      <w:r w:rsidRPr="003F32F2">
        <w:rPr>
          <w:rFonts w:ascii="Times New Roman" w:hAnsi="Times New Roman" w:cs="Times New Roman"/>
          <w:i w:val="0"/>
          <w:iCs w:val="0"/>
        </w:rPr>
        <w:t xml:space="preserve"> </w:t>
      </w:r>
      <w:r w:rsidR="00907D78" w:rsidRPr="003F32F2">
        <w:rPr>
          <w:rFonts w:ascii="Times New Roman" w:hAnsi="Times New Roman" w:cs="Times New Roman"/>
          <w:i w:val="0"/>
          <w:iCs w:val="0"/>
        </w:rPr>
        <w:t>BEMUTATÁSA</w:t>
      </w:r>
      <w:bookmarkEnd w:id="2"/>
      <w:bookmarkEnd w:id="3"/>
    </w:p>
    <w:p w14:paraId="4B12DB28" w14:textId="77777777" w:rsidR="008A67AB" w:rsidRDefault="008A67AB" w:rsidP="001769A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2D6E5CCF" w14:textId="77777777" w:rsidR="002C1AF2" w:rsidRDefault="002C1AF2" w:rsidP="001769A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Bojt Község Hajdú-Bihar megyében, a Berettyóújfalui kistérségben, a Kis-Körös bal </w:t>
      </w:r>
      <w:r w:rsidR="00393763">
        <w:rPr>
          <w:rFonts w:ascii="Times New Roman" w:hAnsi="Times New Roman" w:cs="Times New Roman"/>
        </w:rPr>
        <w:t>partján, Biharkeresztestől</w:t>
      </w:r>
      <w:r>
        <w:rPr>
          <w:rFonts w:ascii="Times New Roman" w:hAnsi="Times New Roman" w:cs="Times New Roman"/>
        </w:rPr>
        <w:t xml:space="preserve"> északra</w:t>
      </w:r>
      <w:r w:rsidR="00393763">
        <w:rPr>
          <w:rFonts w:ascii="Times New Roman" w:hAnsi="Times New Roman" w:cs="Times New Roman"/>
        </w:rPr>
        <w:t xml:space="preserve">, Nagykereki és Hencida között </w:t>
      </w:r>
      <w:r>
        <w:rPr>
          <w:rFonts w:ascii="Times New Roman" w:hAnsi="Times New Roman" w:cs="Times New Roman"/>
        </w:rPr>
        <w:t>helyezkedik el.</w:t>
      </w:r>
      <w:r w:rsidR="00393763">
        <w:rPr>
          <w:rFonts w:ascii="Times New Roman" w:hAnsi="Times New Roman" w:cs="Times New Roman"/>
        </w:rPr>
        <w:t xml:space="preserve"> Bojt a környék legrégebbi települései közé tartozik.</w:t>
      </w:r>
    </w:p>
    <w:p w14:paraId="7DEB2B6A" w14:textId="77777777" w:rsidR="00393763" w:rsidRDefault="00792D23" w:rsidP="001769A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Jelenleg a lakosság több</w:t>
      </w:r>
      <w:r w:rsidR="00393763">
        <w:rPr>
          <w:rFonts w:ascii="Times New Roman" w:hAnsi="Times New Roman" w:cs="Times New Roman"/>
        </w:rPr>
        <w:t xml:space="preserve"> mint </w:t>
      </w:r>
      <w:r>
        <w:rPr>
          <w:rFonts w:ascii="Times New Roman" w:hAnsi="Times New Roman" w:cs="Times New Roman"/>
        </w:rPr>
        <w:t>felét alkotó roma népesség foglalkoztatási, oktatási, egészségügyi, jövedelmi és lakhatási helyzetére vonatkozó mutatók messze elmaradnak a nem roma lakosság mutatóitól.</w:t>
      </w:r>
      <w:r w:rsidR="00D23EBA">
        <w:rPr>
          <w:rFonts w:ascii="Times New Roman" w:hAnsi="Times New Roman" w:cs="Times New Roman"/>
        </w:rPr>
        <w:t xml:space="preserve"> A romák integrációjának érdekében első lépésként a következő </w:t>
      </w:r>
      <w:r w:rsidR="00C90782">
        <w:rPr>
          <w:rFonts w:ascii="Times New Roman" w:hAnsi="Times New Roman" w:cs="Times New Roman"/>
        </w:rPr>
        <w:t>intézkedések meghozatalára kerülhet sor: az életminőség javítása érdek</w:t>
      </w:r>
      <w:r w:rsidR="009921C3">
        <w:rPr>
          <w:rFonts w:ascii="Times New Roman" w:hAnsi="Times New Roman" w:cs="Times New Roman"/>
        </w:rPr>
        <w:t>ében a roma telepek felszámolására, integrált oktatás és képzés elősegítése, a foglalkoztatás növelésére, és az információs társadalomba való integrációra.</w:t>
      </w:r>
    </w:p>
    <w:p w14:paraId="41ED86E1" w14:textId="77777777" w:rsidR="009921C3" w:rsidRDefault="009921C3" w:rsidP="001769A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gyermekek szegénységének kockázatát növelő tényező közé tartozik a szülő</w:t>
      </w:r>
      <w:r w:rsidR="0095059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kereső foglalkozásának hiánya, </w:t>
      </w:r>
      <w:r w:rsidR="0095059B">
        <w:rPr>
          <w:rFonts w:ascii="Times New Roman" w:hAnsi="Times New Roman" w:cs="Times New Roman"/>
        </w:rPr>
        <w:t>a nagycsaládban való nevelkedés, illetve a hátrányos lakóhely.</w:t>
      </w:r>
      <w:r w:rsidR="00EC29E8">
        <w:rPr>
          <w:rFonts w:ascii="Times New Roman" w:hAnsi="Times New Roman" w:cs="Times New Roman"/>
        </w:rPr>
        <w:t xml:space="preserve"> </w:t>
      </w:r>
      <w:r w:rsidR="0095059B">
        <w:rPr>
          <w:rFonts w:ascii="Times New Roman" w:hAnsi="Times New Roman" w:cs="Times New Roman"/>
        </w:rPr>
        <w:t xml:space="preserve">A gyermekszegénység kezelésének egyik kulcskérdése a szülők foglalkoztatási esélyeinek növelése, de természetesen további eszközt </w:t>
      </w:r>
      <w:r w:rsidR="00EC29E8">
        <w:rPr>
          <w:rFonts w:ascii="Times New Roman" w:hAnsi="Times New Roman" w:cs="Times New Roman"/>
        </w:rPr>
        <w:t>jelentenek a pénzbeli és természetbeni támogatások, a személyes gondoskodást nyújtó szolgáltatások.</w:t>
      </w:r>
    </w:p>
    <w:p w14:paraId="76A4DE80" w14:textId="7D7AF2B7" w:rsidR="00F66F2C" w:rsidRDefault="007678BD" w:rsidP="00F66F2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másik kiemelt társadalmi csoport az idős emberek csoportja. A magyar társadalom elöregedő társadalom. Az elöregedés kihívásaira adott válaszok</w:t>
      </w:r>
      <w:r w:rsidR="007318B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az „aktív öregedés”, ezért Bojton is egyre inkább a figyelem középpontjába ke</w:t>
      </w:r>
      <w:r w:rsidR="007318BB">
        <w:rPr>
          <w:rFonts w:ascii="Times New Roman" w:hAnsi="Times New Roman" w:cs="Times New Roman"/>
        </w:rPr>
        <w:t>rül. Az aktív és méltó időskor</w:t>
      </w:r>
      <w:r w:rsidR="00B86FD7">
        <w:rPr>
          <w:rFonts w:ascii="Times New Roman" w:hAnsi="Times New Roman" w:cs="Times New Roman"/>
        </w:rPr>
        <w:t xml:space="preserve"> érdekében szükséges az idős emberek aktív és széleskörű részvételének elősegítése, ennek érdekében</w:t>
      </w:r>
      <w:r w:rsidR="006F7BB9">
        <w:rPr>
          <w:rFonts w:ascii="Times New Roman" w:hAnsi="Times New Roman" w:cs="Times New Roman"/>
        </w:rPr>
        <w:t xml:space="preserve"> idősbarát fizikai és társadalmi környezet megteremtése, és a közszolgáltatásokhoz való hozzáférés bővítése.</w:t>
      </w:r>
    </w:p>
    <w:p w14:paraId="01BA9226" w14:textId="2E4C22BD" w:rsidR="0002739A" w:rsidRPr="003F32F2" w:rsidRDefault="0002739A" w:rsidP="003F32F2">
      <w:pPr>
        <w:pStyle w:val="Cmsor1"/>
        <w:numPr>
          <w:ilvl w:val="0"/>
          <w:numId w:val="8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rPr>
          <w:rFonts w:ascii="Times New Roman" w:hAnsi="Times New Roman" w:cs="Times New Roman"/>
          <w:i w:val="0"/>
          <w:iCs w:val="0"/>
        </w:rPr>
      </w:pPr>
      <w:bookmarkStart w:id="4" w:name="_Toc193714774"/>
      <w:r w:rsidRPr="003F32F2">
        <w:rPr>
          <w:rFonts w:ascii="Times New Roman" w:hAnsi="Times New Roman" w:cs="Times New Roman"/>
          <w:i w:val="0"/>
          <w:iCs w:val="0"/>
        </w:rPr>
        <w:t>SZOCIÁLIS HELYZET A TELEPÜLÉSEN</w:t>
      </w:r>
      <w:bookmarkEnd w:id="4"/>
    </w:p>
    <w:p w14:paraId="6D857AD1" w14:textId="77777777" w:rsidR="0002739A" w:rsidRDefault="0002739A" w:rsidP="00361EF8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</w:p>
    <w:p w14:paraId="34C59AEA" w14:textId="77777777" w:rsidR="0002739A" w:rsidRPr="0002739A" w:rsidRDefault="0002739A" w:rsidP="0002739A">
      <w:p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02739A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 xml:space="preserve">Az elmúlt évek során a településen – ugyanúgy, mint országos szinten - nem nőtt a szociálisan nehéz helyzetbe kerülők száma. A település vezetése felelősséget érez a rászorulók iránt, segítő kezet nyújt, viszont partnerséget vár azoktól, akik segíteni akarnak magukon. Elvárható, hogy mindenki tegyen meg minden tőle telhetőt a saját szociális helyzete javítása érdekében. A továbbiakban is folyamatosan keresni fogja azon lehetőségeket, melyekkel a település lakóinak természetbeni formában tudnak segítséget nyújtani. </w:t>
      </w:r>
    </w:p>
    <w:p w14:paraId="1BD4DEA6" w14:textId="77777777" w:rsidR="0002739A" w:rsidRPr="0002739A" w:rsidRDefault="0002739A" w:rsidP="0002739A">
      <w:p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02739A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Fontos a településen élő nagyszámú, hátrányos helyzetű munkanélküliek foglalkoztatásának segítése:</w:t>
      </w:r>
    </w:p>
    <w:p w14:paraId="506E3F66" w14:textId="77777777" w:rsidR="0002739A" w:rsidRPr="0002739A" w:rsidRDefault="0002739A" w:rsidP="0002739A">
      <w:pPr>
        <w:numPr>
          <w:ilvl w:val="0"/>
          <w:numId w:val="7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02739A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Helyben történő foglalkoztatással, a lehetőség felmérése után tanfo</w:t>
      </w:r>
      <w:r w:rsidRPr="0002739A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softHyphen/>
        <w:t>lyami képzések helybehozásával, a megfelelő képzettség megszerzésé</w:t>
      </w:r>
      <w:r w:rsidRPr="0002739A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softHyphen/>
        <w:t xml:space="preserve">nek elősegítése </w:t>
      </w:r>
    </w:p>
    <w:p w14:paraId="308315A1" w14:textId="77777777" w:rsidR="0002739A" w:rsidRPr="0002739A" w:rsidRDefault="0002739A" w:rsidP="0002739A">
      <w:pPr>
        <w:numPr>
          <w:ilvl w:val="0"/>
          <w:numId w:val="7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02739A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Vidéki munkalehetőségek feltérképezésével.</w:t>
      </w:r>
    </w:p>
    <w:p w14:paraId="2FE198B5" w14:textId="77777777" w:rsidR="0002739A" w:rsidRPr="0002739A" w:rsidRDefault="0002739A" w:rsidP="0002739A">
      <w:pPr>
        <w:numPr>
          <w:ilvl w:val="0"/>
          <w:numId w:val="7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02739A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Közmunkaprogram szervezésével /ennek irányításának, hatékonyságának, kidolgozása/.</w:t>
      </w:r>
    </w:p>
    <w:p w14:paraId="7CAC1BB6" w14:textId="77777777" w:rsidR="0002739A" w:rsidRPr="0002739A" w:rsidRDefault="0002739A" w:rsidP="0002739A">
      <w:pPr>
        <w:numPr>
          <w:ilvl w:val="0"/>
          <w:numId w:val="7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02739A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A mezőgazdaságból élők gazdálkodásának elősegítése /piaci lehetőségek segítése, kapcsolatok kiépítése, a falugazdász segítségének igénybevételével.</w:t>
      </w:r>
    </w:p>
    <w:p w14:paraId="71B00BA7" w14:textId="77777777" w:rsidR="0002739A" w:rsidRDefault="0002739A" w:rsidP="0002739A">
      <w:p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</w:p>
    <w:p w14:paraId="0E38FBFD" w14:textId="77777777" w:rsidR="003F32F2" w:rsidRPr="0002739A" w:rsidRDefault="003F32F2" w:rsidP="0002739A">
      <w:p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</w:p>
    <w:p w14:paraId="09BBED4C" w14:textId="77777777" w:rsidR="0002739A" w:rsidRPr="0002739A" w:rsidRDefault="0002739A" w:rsidP="0002739A">
      <w:pPr>
        <w:spacing w:after="0"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02739A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A szociális gondoskodásra egyre nagyobb szükség van:</w:t>
      </w:r>
    </w:p>
    <w:p w14:paraId="098B382E" w14:textId="77777777" w:rsidR="0002739A" w:rsidRPr="0002739A" w:rsidRDefault="0002739A" w:rsidP="0002739A">
      <w:pPr>
        <w:numPr>
          <w:ilvl w:val="0"/>
          <w:numId w:val="7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02739A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idős és rászoruló emberek életvitelének segítései</w:t>
      </w:r>
    </w:p>
    <w:p w14:paraId="3CF6FFB3" w14:textId="77777777" w:rsidR="0002739A" w:rsidRPr="0002739A" w:rsidRDefault="0002739A" w:rsidP="0002739A">
      <w:pPr>
        <w:numPr>
          <w:ilvl w:val="0"/>
          <w:numId w:val="7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02739A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az ott folyó élet színesítésére,</w:t>
      </w:r>
    </w:p>
    <w:p w14:paraId="6ABC3856" w14:textId="77777777" w:rsidR="0002739A" w:rsidRPr="0002739A" w:rsidRDefault="0002739A" w:rsidP="0002739A">
      <w:pPr>
        <w:numPr>
          <w:ilvl w:val="0"/>
          <w:numId w:val="7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02739A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házi segítségnyújtás szélesebb körű biztosítására.</w:t>
      </w:r>
    </w:p>
    <w:p w14:paraId="51CA31EE" w14:textId="77777777" w:rsidR="0002739A" w:rsidRPr="0002739A" w:rsidRDefault="0002739A" w:rsidP="0002739A">
      <w:p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</w:p>
    <w:p w14:paraId="3A9FDB45" w14:textId="5903D36A" w:rsidR="0002739A" w:rsidRPr="00F66F2C" w:rsidRDefault="0002739A" w:rsidP="0002739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hu-HU"/>
        </w:rPr>
      </w:pPr>
      <w:r w:rsidRPr="0002739A">
        <w:rPr>
          <w:rFonts w:ascii="Times New Roman" w:eastAsia="Times New Roman" w:hAnsi="Times New Roman" w:cs="Times New Roman"/>
          <w:color w:val="auto"/>
          <w:lang w:eastAsia="hu-HU"/>
        </w:rPr>
        <w:t>Törekedni szükséges a meglévő intézményhálózat működésének stabilizálására ésszerű takarékossággal, pályázati lehetőségek maximális kihasználásával, min</w:t>
      </w:r>
      <w:r w:rsidRPr="0002739A">
        <w:rPr>
          <w:rFonts w:ascii="Times New Roman" w:eastAsia="Times New Roman" w:hAnsi="Times New Roman" w:cs="Times New Roman"/>
          <w:color w:val="auto"/>
          <w:lang w:eastAsia="hu-HU"/>
        </w:rPr>
        <w:softHyphen/>
        <w:t>den lehetséges normatíva igénybevételével.</w:t>
      </w:r>
      <w:r>
        <w:rPr>
          <w:rFonts w:ascii="Times New Roman" w:eastAsia="Times New Roman" w:hAnsi="Times New Roman" w:cs="Times New Roman"/>
          <w:color w:val="auto"/>
          <w:lang w:eastAsia="hu-HU"/>
        </w:rPr>
        <w:t xml:space="preserve"> </w:t>
      </w:r>
    </w:p>
    <w:p w14:paraId="21ABAB14" w14:textId="0C13FE5B" w:rsidR="00512F96" w:rsidRPr="00F66F2C" w:rsidRDefault="00BF5056" w:rsidP="00F66F2C">
      <w:pPr>
        <w:pStyle w:val="Cmsor1"/>
        <w:numPr>
          <w:ilvl w:val="0"/>
          <w:numId w:val="8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rPr>
          <w:rFonts w:ascii="Times New Roman" w:hAnsi="Times New Roman" w:cs="Times New Roman"/>
          <w:i w:val="0"/>
          <w:iCs w:val="0"/>
        </w:rPr>
      </w:pPr>
      <w:bookmarkStart w:id="5" w:name="_Toc36793812"/>
      <w:bookmarkStart w:id="6" w:name="_Toc193714775"/>
      <w:r w:rsidRPr="00F66F2C">
        <w:rPr>
          <w:rFonts w:ascii="Times New Roman" w:hAnsi="Times New Roman" w:cs="Times New Roman"/>
          <w:i w:val="0"/>
          <w:iCs w:val="0"/>
        </w:rPr>
        <w:t>A GAZDASÁGI PROGRAM ELKÉSZÍTÉSÉNEK ALAPVETŐ CÉLJAI</w:t>
      </w:r>
      <w:bookmarkEnd w:id="5"/>
      <w:bookmarkEnd w:id="6"/>
    </w:p>
    <w:p w14:paraId="51CEDCE8" w14:textId="77777777" w:rsidR="00BB0ED2" w:rsidRDefault="00BB0ED2" w:rsidP="00BB0ED2">
      <w:pPr>
        <w:spacing w:after="0" w:line="360" w:lineRule="auto"/>
        <w:ind w:left="284" w:firstLine="0"/>
        <w:rPr>
          <w:rFonts w:ascii="Times New Roman" w:hAnsi="Times New Roman" w:cs="Times New Roman"/>
          <w:szCs w:val="24"/>
          <w:lang w:val="hu-HU"/>
        </w:rPr>
      </w:pPr>
    </w:p>
    <w:p w14:paraId="07FD846E" w14:textId="77777777" w:rsidR="00BF5056" w:rsidRPr="00DB3F01" w:rsidRDefault="00BF5056" w:rsidP="00DB3F01">
      <w:pPr>
        <w:pStyle w:val="Listaszerbekezds"/>
        <w:numPr>
          <w:ilvl w:val="0"/>
          <w:numId w:val="8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DB3F01">
        <w:rPr>
          <w:rFonts w:ascii="Times New Roman" w:hAnsi="Times New Roman" w:cs="Times New Roman"/>
          <w:sz w:val="24"/>
          <w:szCs w:val="24"/>
          <w:lang w:val="hu-HU"/>
        </w:rPr>
        <w:t>A község gazdasági növekedésének elősegítése, a lakosság életszínvonal és életminőség javulási feltételeinek megteremtése</w:t>
      </w:r>
      <w:r w:rsidR="006048E0" w:rsidRPr="00DB3F0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23CE22C4" w14:textId="77777777" w:rsidR="00BF5056" w:rsidRPr="00DB3F01" w:rsidRDefault="002B1BF9" w:rsidP="00DB3F01">
      <w:pPr>
        <w:pStyle w:val="Listaszerbekezds"/>
        <w:numPr>
          <w:ilvl w:val="0"/>
          <w:numId w:val="8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DB3F01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BF5056" w:rsidRPr="00DB3F01">
        <w:rPr>
          <w:rFonts w:ascii="Times New Roman" w:hAnsi="Times New Roman" w:cs="Times New Roman"/>
          <w:sz w:val="24"/>
          <w:szCs w:val="24"/>
          <w:lang w:val="hu-HU"/>
        </w:rPr>
        <w:t xml:space="preserve"> község történelmi hagyományaira, környezeti adottságaira, értékeire, előnyeire alapozva, az Integrált </w:t>
      </w:r>
      <w:r w:rsidR="0002739A" w:rsidRPr="00DB3F01">
        <w:rPr>
          <w:rFonts w:ascii="Times New Roman" w:hAnsi="Times New Roman" w:cs="Times New Roman"/>
          <w:sz w:val="24"/>
          <w:szCs w:val="24"/>
          <w:lang w:val="hu-HU"/>
        </w:rPr>
        <w:t>Település</w:t>
      </w:r>
      <w:r w:rsidR="00BF5056" w:rsidRPr="00DB3F01">
        <w:rPr>
          <w:rFonts w:ascii="Times New Roman" w:hAnsi="Times New Roman" w:cs="Times New Roman"/>
          <w:sz w:val="24"/>
          <w:szCs w:val="24"/>
          <w:lang w:val="hu-HU"/>
        </w:rPr>
        <w:t>fejlesztési Stratégiával összhangba előrevetítsen egy, a különböző környezeti, gazdasági, társadalmi változásokhoz rugalmasan alkalmazkodni képes jövőképet, valamint az ennek megvalósításához szükséges infrastrukturális, intézményi, pénzügyi feltételrendszert</w:t>
      </w:r>
      <w:r w:rsidRPr="00DB3F0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36187286" w14:textId="77777777" w:rsidR="00BF5056" w:rsidRPr="00DB3F01" w:rsidRDefault="002B1BF9" w:rsidP="00DB3F01">
      <w:pPr>
        <w:pStyle w:val="Listaszerbekezds"/>
        <w:numPr>
          <w:ilvl w:val="0"/>
          <w:numId w:val="8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DB3F01">
        <w:rPr>
          <w:rFonts w:ascii="Times New Roman" w:hAnsi="Times New Roman" w:cs="Times New Roman"/>
          <w:sz w:val="24"/>
          <w:szCs w:val="24"/>
          <w:lang w:val="hu-HU"/>
        </w:rPr>
        <w:t>Ö</w:t>
      </w:r>
      <w:r w:rsidR="00BF5056" w:rsidRPr="00DB3F01">
        <w:rPr>
          <w:rFonts w:ascii="Times New Roman" w:hAnsi="Times New Roman" w:cs="Times New Roman"/>
          <w:sz w:val="24"/>
          <w:szCs w:val="24"/>
          <w:lang w:val="hu-HU"/>
        </w:rPr>
        <w:t>sszegezze azokat a fejlesztési elképzeléseket, amelyek hosszabb távon meghatározzák az önkormányzati döntések irányát</w:t>
      </w:r>
      <w:r w:rsidRPr="00DB3F0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6C849AF6" w14:textId="300C0AB7" w:rsidR="0083379D" w:rsidRPr="00DB3F01" w:rsidRDefault="002B1BF9" w:rsidP="00DB3F01">
      <w:pPr>
        <w:pStyle w:val="Listaszerbekezds"/>
        <w:numPr>
          <w:ilvl w:val="0"/>
          <w:numId w:val="8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DB3F01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BF5056" w:rsidRPr="00DB3F01">
        <w:rPr>
          <w:rFonts w:ascii="Times New Roman" w:hAnsi="Times New Roman" w:cs="Times New Roman"/>
          <w:sz w:val="24"/>
          <w:szCs w:val="24"/>
          <w:lang w:val="hu-HU"/>
        </w:rPr>
        <w:t xml:space="preserve"> pályázati lehetőségek között irányt mutasson a fejlesztési elképzelések megvalósításához</w:t>
      </w:r>
      <w:r w:rsidRPr="00DB3F0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3639BAD1" w14:textId="77777777" w:rsidR="002B1BF9" w:rsidRPr="00F66F2C" w:rsidRDefault="002B1BF9" w:rsidP="00F66F2C">
      <w:pPr>
        <w:pStyle w:val="Cmsor1"/>
        <w:numPr>
          <w:ilvl w:val="0"/>
          <w:numId w:val="8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rPr>
          <w:rFonts w:ascii="Times New Roman" w:hAnsi="Times New Roman" w:cs="Times New Roman"/>
          <w:i w:val="0"/>
          <w:iCs w:val="0"/>
          <w:lang w:val="hu-HU"/>
        </w:rPr>
      </w:pPr>
      <w:bookmarkStart w:id="7" w:name="_Toc193714776"/>
      <w:bookmarkStart w:id="8" w:name="_Toc33001288"/>
      <w:bookmarkStart w:id="9" w:name="_Toc36793813"/>
      <w:r w:rsidRPr="00F66F2C">
        <w:rPr>
          <w:rFonts w:ascii="Times New Roman" w:hAnsi="Times New Roman" w:cs="Times New Roman"/>
          <w:i w:val="0"/>
          <w:iCs w:val="0"/>
          <w:lang w:val="hu-HU"/>
        </w:rPr>
        <w:t>A</w:t>
      </w:r>
      <w:r w:rsidR="00512F96" w:rsidRPr="00F66F2C">
        <w:rPr>
          <w:rFonts w:ascii="Times New Roman" w:hAnsi="Times New Roman" w:cs="Times New Roman"/>
          <w:i w:val="0"/>
          <w:iCs w:val="0"/>
          <w:lang w:val="hu-HU"/>
        </w:rPr>
        <w:t>LAPELVEK</w:t>
      </w:r>
      <w:bookmarkEnd w:id="7"/>
      <w:r w:rsidR="00512F96" w:rsidRPr="00F66F2C">
        <w:rPr>
          <w:rFonts w:ascii="Times New Roman" w:hAnsi="Times New Roman" w:cs="Times New Roman"/>
          <w:i w:val="0"/>
          <w:iCs w:val="0"/>
          <w:lang w:val="hu-HU"/>
        </w:rPr>
        <w:t xml:space="preserve"> </w:t>
      </w:r>
      <w:bookmarkEnd w:id="8"/>
      <w:bookmarkEnd w:id="9"/>
    </w:p>
    <w:p w14:paraId="5FC0A9AF" w14:textId="77777777" w:rsidR="004B0DFD" w:rsidRDefault="004B0DFD" w:rsidP="005874EA">
      <w:pPr>
        <w:spacing w:after="0" w:line="240" w:lineRule="auto"/>
        <w:ind w:left="284" w:firstLine="0"/>
        <w:jc w:val="both"/>
        <w:rPr>
          <w:rFonts w:ascii="Times New Roman" w:hAnsi="Times New Roman" w:cs="Times New Roman"/>
          <w:szCs w:val="24"/>
          <w:lang w:val="hu-HU"/>
        </w:rPr>
      </w:pPr>
    </w:p>
    <w:p w14:paraId="7D3A7C88" w14:textId="77777777" w:rsidR="005874EA" w:rsidRDefault="005874EA" w:rsidP="005874EA">
      <w:pPr>
        <w:spacing w:after="0" w:line="240" w:lineRule="auto"/>
        <w:ind w:left="284" w:firstLine="0"/>
        <w:jc w:val="both"/>
        <w:rPr>
          <w:rFonts w:ascii="Times New Roman" w:hAnsi="Times New Roman" w:cs="Times New Roman"/>
          <w:szCs w:val="24"/>
          <w:lang w:val="hu-HU"/>
        </w:rPr>
      </w:pPr>
    </w:p>
    <w:p w14:paraId="47C86511" w14:textId="77777777" w:rsidR="002B1BF9" w:rsidRPr="0002739A" w:rsidRDefault="00201B56" w:rsidP="00DB3F01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2739A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2B1BF9" w:rsidRPr="0002739A">
        <w:rPr>
          <w:rFonts w:ascii="Times New Roman" w:hAnsi="Times New Roman" w:cs="Times New Roman"/>
          <w:sz w:val="24"/>
          <w:szCs w:val="24"/>
          <w:lang w:val="hu-HU"/>
        </w:rPr>
        <w:t xml:space="preserve"> képviselő-testületnek a település vagyonával a jó gazda módjára és racionálisan kell gazdálkodnia</w:t>
      </w:r>
      <w:r w:rsidRPr="0002739A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6DDA1A29" w14:textId="77777777" w:rsidR="002B1BF9" w:rsidRPr="0002739A" w:rsidRDefault="00201B56" w:rsidP="00DB3F01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2739A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2B1BF9" w:rsidRPr="0002739A">
        <w:rPr>
          <w:rFonts w:ascii="Times New Roman" w:hAnsi="Times New Roman" w:cs="Times New Roman"/>
          <w:sz w:val="24"/>
          <w:szCs w:val="24"/>
          <w:lang w:val="hu-HU"/>
        </w:rPr>
        <w:t xml:space="preserve"> feladatellátáshoz kapcsolódó vagyonelemeket meg kell őrizni, működőképes állapotukat biztosítani kell</w:t>
      </w:r>
      <w:r w:rsidRPr="0002739A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632A80B1" w14:textId="77777777" w:rsidR="002B1BF9" w:rsidRPr="0002739A" w:rsidRDefault="00201B56" w:rsidP="00DB3F01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2739A">
        <w:rPr>
          <w:rFonts w:ascii="Times New Roman" w:hAnsi="Times New Roman" w:cs="Times New Roman"/>
          <w:sz w:val="24"/>
          <w:szCs w:val="24"/>
          <w:lang w:val="hu-HU"/>
        </w:rPr>
        <w:lastRenderedPageBreak/>
        <w:t>A</w:t>
      </w:r>
      <w:r w:rsidR="002B1BF9" w:rsidRPr="0002739A">
        <w:rPr>
          <w:rFonts w:ascii="Times New Roman" w:hAnsi="Times New Roman" w:cs="Times New Roman"/>
          <w:sz w:val="24"/>
          <w:szCs w:val="24"/>
          <w:lang w:val="hu-HU"/>
        </w:rPr>
        <w:t xml:space="preserve"> költségvetést mindig úgy kell tervezni, hogy rendkívüli helyzetben is tudjon forrást biztosítani</w:t>
      </w:r>
      <w:r w:rsidRPr="0002739A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7097F26B" w14:textId="77777777" w:rsidR="002B1BF9" w:rsidRPr="0002739A" w:rsidRDefault="00201B56" w:rsidP="00DB3F01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2739A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2B1BF9" w:rsidRPr="0002739A">
        <w:rPr>
          <w:rFonts w:ascii="Times New Roman" w:hAnsi="Times New Roman" w:cs="Times New Roman"/>
          <w:sz w:val="24"/>
          <w:szCs w:val="24"/>
          <w:lang w:val="hu-HU"/>
        </w:rPr>
        <w:t xml:space="preserve"> tartalékoknak biztosítaniuk kell, hogy a pályázóképesek legyünk váratlan, be nem tervezett új lehetőségek esetén is</w:t>
      </w:r>
      <w:r w:rsidRPr="0002739A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103BF733" w14:textId="77777777" w:rsidR="002B1BF9" w:rsidRPr="0002739A" w:rsidRDefault="00201B56" w:rsidP="00DB3F01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2739A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2B1BF9" w:rsidRPr="0002739A">
        <w:rPr>
          <w:rFonts w:ascii="Times New Roman" w:hAnsi="Times New Roman" w:cs="Times New Roman"/>
          <w:sz w:val="24"/>
          <w:szCs w:val="24"/>
          <w:lang w:val="hu-HU"/>
        </w:rPr>
        <w:t>z önkormányzati kötelező feladatok biztonságos ellátását biztosítani kell</w:t>
      </w:r>
      <w:r w:rsidRPr="0002739A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67870A9C" w14:textId="77777777" w:rsidR="002B1BF9" w:rsidRPr="0002739A" w:rsidRDefault="00201B56" w:rsidP="00DB3F01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2739A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2B1BF9" w:rsidRPr="0002739A">
        <w:rPr>
          <w:rFonts w:ascii="Times New Roman" w:hAnsi="Times New Roman" w:cs="Times New Roman"/>
          <w:sz w:val="24"/>
          <w:szCs w:val="24"/>
          <w:lang w:val="hu-HU"/>
        </w:rPr>
        <w:t xml:space="preserve"> képviselő-testület felvállalja a lakosság szempontjából fontos, de nem kötelező feladatokat</w:t>
      </w:r>
      <w:r w:rsidRPr="0002739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2B1BF9" w:rsidRPr="0002739A">
        <w:rPr>
          <w:rFonts w:ascii="Times New Roman" w:hAnsi="Times New Roman" w:cs="Times New Roman"/>
          <w:sz w:val="24"/>
          <w:szCs w:val="24"/>
          <w:lang w:val="hu-HU"/>
        </w:rPr>
        <w:t>úgy, hogy ezek ellátása nem történhet a kötelező feladatok ellátásának rovására</w:t>
      </w:r>
      <w:r w:rsidRPr="0002739A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42AEED85" w14:textId="77777777" w:rsidR="002B1BF9" w:rsidRPr="0002739A" w:rsidRDefault="00512F96" w:rsidP="00DB3F01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2739A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2B1BF9" w:rsidRPr="0002739A">
        <w:rPr>
          <w:rFonts w:ascii="Times New Roman" w:hAnsi="Times New Roman" w:cs="Times New Roman"/>
          <w:sz w:val="24"/>
          <w:szCs w:val="24"/>
          <w:lang w:val="hu-HU"/>
        </w:rPr>
        <w:t>z önkormányzat áttekinti a meglévő vagyontárgyait, azok hasznosításának módjait és lehetőségeit, valamint a fenntartási, üzemeltetési költségek nagyságát. Javaslatot dolgoz ki az egyes vagyontárgyak megfelelő hasznosítására, a felesleges vagyontárgyak kihasználására, valamint az egyes vagyontárgyak értékesítésére</w:t>
      </w:r>
      <w:r w:rsidRPr="0002739A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10820031" w14:textId="77777777" w:rsidR="007F75B0" w:rsidRPr="00717BE0" w:rsidRDefault="007F75B0" w:rsidP="002A1B0A">
      <w:pPr>
        <w:spacing w:after="0" w:line="240" w:lineRule="auto"/>
        <w:ind w:firstLine="0"/>
        <w:rPr>
          <w:rFonts w:ascii="Times New Roman" w:hAnsi="Times New Roman" w:cs="Times New Roman"/>
          <w:szCs w:val="24"/>
          <w:lang w:val="hu-HU"/>
        </w:rPr>
      </w:pPr>
    </w:p>
    <w:p w14:paraId="664E0368" w14:textId="68983333" w:rsidR="00717BE0" w:rsidRPr="00F66F2C" w:rsidRDefault="001705F8" w:rsidP="00F66F2C">
      <w:pPr>
        <w:pStyle w:val="Cmsor1"/>
        <w:numPr>
          <w:ilvl w:val="0"/>
          <w:numId w:val="8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rPr>
          <w:rFonts w:ascii="Times New Roman" w:hAnsi="Times New Roman" w:cs="Times New Roman"/>
          <w:i w:val="0"/>
          <w:iCs w:val="0"/>
          <w:lang w:val="hu-HU"/>
        </w:rPr>
      </w:pPr>
      <w:bookmarkStart w:id="10" w:name="_Toc193714777"/>
      <w:r w:rsidRPr="00F66F2C">
        <w:rPr>
          <w:rFonts w:ascii="Times New Roman" w:hAnsi="Times New Roman" w:cs="Times New Roman"/>
          <w:i w:val="0"/>
          <w:iCs w:val="0"/>
          <w:lang w:val="hu-HU"/>
        </w:rPr>
        <w:t>ÖNKORMÁNYZAT MŰKÖDÉSE</w:t>
      </w:r>
      <w:bookmarkEnd w:id="10"/>
    </w:p>
    <w:p w14:paraId="59E5A20B" w14:textId="77777777" w:rsidR="00717BE0" w:rsidRDefault="00717BE0" w:rsidP="004320D3">
      <w:pPr>
        <w:spacing w:after="0" w:line="240" w:lineRule="auto"/>
        <w:ind w:firstLine="0"/>
        <w:rPr>
          <w:rFonts w:ascii="Times New Roman" w:hAnsi="Times New Roman" w:cs="Times New Roman"/>
          <w:b/>
          <w:bCs/>
          <w:szCs w:val="24"/>
          <w:lang w:val="hu-HU"/>
        </w:rPr>
      </w:pPr>
    </w:p>
    <w:p w14:paraId="59866419" w14:textId="77777777" w:rsidR="005874EA" w:rsidRPr="00717BE0" w:rsidRDefault="005874EA" w:rsidP="004320D3">
      <w:pPr>
        <w:spacing w:after="0" w:line="240" w:lineRule="auto"/>
        <w:ind w:firstLine="0"/>
        <w:rPr>
          <w:rFonts w:ascii="Times New Roman" w:hAnsi="Times New Roman" w:cs="Times New Roman"/>
          <w:b/>
          <w:bCs/>
          <w:szCs w:val="24"/>
          <w:lang w:val="hu-HU"/>
        </w:rPr>
      </w:pPr>
    </w:p>
    <w:p w14:paraId="13BB06B3" w14:textId="77777777" w:rsidR="001705F8" w:rsidRPr="001705F8" w:rsidRDefault="001705F8" w:rsidP="001705F8">
      <w:p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Bojt</w:t>
      </w:r>
      <w:r w:rsidRPr="001705F8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 xml:space="preserve"> Biharkeresztessel, Ártánddal, </w:t>
      </w:r>
      <w:r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Tolddal</w:t>
      </w:r>
      <w:r w:rsidRPr="001705F8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 xml:space="preserve"> és Nagykerekivel együtt alkot közös önkormányzati hivatalt Biharkeresztes székhellyel. Az ügyintézés legnagyobb része ott történik. A lakosság tájékoztatása testületi üléseken, közmeghallgatásokon, fórumokon, szórólapokkal, illetve a </w:t>
      </w:r>
      <w:r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bojti</w:t>
      </w:r>
      <w:r w:rsidRPr="001705F8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 xml:space="preserve"> honlapon történik. </w:t>
      </w:r>
    </w:p>
    <w:p w14:paraId="08FCBEEC" w14:textId="77777777" w:rsidR="001705F8" w:rsidRPr="001705F8" w:rsidRDefault="001705F8" w:rsidP="001705F8">
      <w:p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Bojt</w:t>
      </w:r>
      <w:r w:rsidRPr="001705F8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 xml:space="preserve"> Község Önkormányzatának magas színvonalon gondoskodnia kell kötelező feladatainak ellátásáról. Az önként vállalt feladatokról szóló döntéshozatalok során a Képviselő-testület köteles figyelembe venni, hogy annak következményei nem veszélyeztethetik a kötelező feladatok ellátásának biztonságát.</w:t>
      </w:r>
    </w:p>
    <w:p w14:paraId="6335188F" w14:textId="77777777" w:rsidR="001705F8" w:rsidRPr="001705F8" w:rsidRDefault="001705F8" w:rsidP="001705F8">
      <w:p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1705F8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A közszolgáltatások ellátásánál nagy figyelmet kell fordítani a lakosság igényeinek, elvárásainak lehető legcélszerűbb és legmagasabb színvonalon történő kielégítésére. A szolgáltatások színvonalát a lehetőségekhez mérten, folyamatosan javítani kell.</w:t>
      </w:r>
    </w:p>
    <w:p w14:paraId="06FC01F7" w14:textId="77777777" w:rsidR="001705F8" w:rsidRPr="001705F8" w:rsidRDefault="001705F8" w:rsidP="001705F8">
      <w:p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1705F8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Szükséges, hogy a Képviselő-testület rendszeres kapcsolatot tartson a településen tevékenykedő vállalkozókkal, vállalkozásokkal.</w:t>
      </w:r>
    </w:p>
    <w:p w14:paraId="0CE4164F" w14:textId="77777777" w:rsidR="001705F8" w:rsidRPr="001705F8" w:rsidRDefault="001705F8" w:rsidP="001705F8">
      <w:p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1705F8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 xml:space="preserve">Döntéshozatalnál kiemelt szempontként kezelendő, hogy a döntés szolgálja a település helyi gazdasági élénkítését. </w:t>
      </w:r>
    </w:p>
    <w:p w14:paraId="0412206E" w14:textId="4461580E" w:rsidR="001705F8" w:rsidRPr="00DB3F01" w:rsidRDefault="001705F8" w:rsidP="001705F8">
      <w:p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1705F8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lastRenderedPageBreak/>
        <w:t>Amennyiben az önkormányzat helyi gazdasági fejlesztést közvetlenül nem tud végrehajtani, úgy minden lehetséges törvényes eszközzel segítse elő az ilyen jellegű gazdasági élénkítést célzó beruházást, munkahelyek létesítését, megtartását.</w:t>
      </w:r>
      <w:r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 xml:space="preserve"> </w:t>
      </w:r>
    </w:p>
    <w:p w14:paraId="4672CE50" w14:textId="77777777" w:rsidR="007E0930" w:rsidRPr="00F66F2C" w:rsidRDefault="001705F8" w:rsidP="00F66F2C">
      <w:pPr>
        <w:pStyle w:val="Cmsor1"/>
        <w:numPr>
          <w:ilvl w:val="0"/>
          <w:numId w:val="8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rPr>
          <w:rFonts w:ascii="Times New Roman" w:hAnsi="Times New Roman" w:cs="Times New Roman"/>
          <w:i w:val="0"/>
          <w:iCs w:val="0"/>
          <w:lang w:val="hu-HU"/>
        </w:rPr>
      </w:pPr>
      <w:bookmarkStart w:id="11" w:name="_Toc193714778"/>
      <w:r w:rsidRPr="00F66F2C">
        <w:rPr>
          <w:rFonts w:ascii="Times New Roman" w:hAnsi="Times New Roman" w:cs="Times New Roman"/>
          <w:i w:val="0"/>
          <w:iCs w:val="0"/>
          <w:lang w:val="hu-HU"/>
        </w:rPr>
        <w:t>ÖNKORMÁNYZAT GAZDÁLKODÁSA</w:t>
      </w:r>
      <w:bookmarkEnd w:id="11"/>
    </w:p>
    <w:p w14:paraId="3D61AF4D" w14:textId="77777777" w:rsidR="00E57CE1" w:rsidRDefault="00E57CE1" w:rsidP="004D5659">
      <w:pPr>
        <w:spacing w:after="0" w:line="240" w:lineRule="auto"/>
        <w:ind w:firstLine="0"/>
        <w:rPr>
          <w:rFonts w:ascii="Times New Roman" w:hAnsi="Times New Roman" w:cs="Times New Roman"/>
          <w:szCs w:val="24"/>
          <w:lang w:val="hu-HU"/>
        </w:rPr>
      </w:pPr>
    </w:p>
    <w:p w14:paraId="678EE773" w14:textId="77777777" w:rsidR="005874EA" w:rsidRDefault="005874EA" w:rsidP="004D5659">
      <w:pPr>
        <w:spacing w:after="0" w:line="240" w:lineRule="auto"/>
        <w:ind w:firstLine="0"/>
        <w:rPr>
          <w:rFonts w:ascii="Times New Roman" w:hAnsi="Times New Roman" w:cs="Times New Roman"/>
          <w:szCs w:val="24"/>
          <w:lang w:val="hu-HU"/>
        </w:rPr>
      </w:pPr>
    </w:p>
    <w:p w14:paraId="705215BE" w14:textId="77777777" w:rsidR="001705F8" w:rsidRPr="001705F8" w:rsidRDefault="001705F8" w:rsidP="001705F8">
      <w:p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1705F8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A gazdálkodás alapja a mindenkori elfogadott éves költségvetés. Tervezése, elfogadása, végrehajtása során törekedni kell a hitel felvételének elkerülésére.</w:t>
      </w:r>
    </w:p>
    <w:p w14:paraId="18191A9A" w14:textId="77777777" w:rsidR="001705F8" w:rsidRPr="001705F8" w:rsidRDefault="001705F8" w:rsidP="001705F8">
      <w:p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1705F8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 xml:space="preserve">A beruházások, fejlesztések során kötelezően törekedni kell elnyerhető források bevonására. </w:t>
      </w:r>
    </w:p>
    <w:p w14:paraId="161E5419" w14:textId="77777777" w:rsidR="001705F8" w:rsidRPr="001705F8" w:rsidRDefault="001705F8" w:rsidP="001705F8">
      <w:p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1705F8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A község saját bevételi forrásainak növelése korlátozott.</w:t>
      </w:r>
    </w:p>
    <w:p w14:paraId="248D07DE" w14:textId="77777777" w:rsidR="001705F8" w:rsidRPr="001705F8" w:rsidRDefault="001705F8" w:rsidP="001705F8">
      <w:p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1705F8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Az önkormányzat intézményrendszerét folyamatosan vizsgálni kell. A gazdaságos működtetés érdekében a szükséges és elengedhetetlen változtatásokat végre kell hajtani.</w:t>
      </w:r>
    </w:p>
    <w:p w14:paraId="51739FBF" w14:textId="77777777" w:rsidR="001705F8" w:rsidRPr="001705F8" w:rsidRDefault="001705F8" w:rsidP="001705F8">
      <w:p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1705F8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A költségvetés lehetőséginek megfelelően, át kell gondolni a kötelező és önként vállalt intézményi feladatokat. A működést és a kötelezően ellátandó feladatok végrehajtását semmilyen más tevékenység nem veszélyeztetheti. Fontos célkitűzés, hogy valamennyi területen gazdaságos működést érjen el az önkormányzat.</w:t>
      </w:r>
    </w:p>
    <w:p w14:paraId="5BC442E5" w14:textId="77777777" w:rsidR="001705F8" w:rsidRPr="001705F8" w:rsidRDefault="001705F8" w:rsidP="001705F8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1705F8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 xml:space="preserve">Fontos megemlíteni, hogy a központi támogatás évről évre folyamatosan csökken. </w:t>
      </w:r>
    </w:p>
    <w:p w14:paraId="1347233C" w14:textId="77777777" w:rsidR="001705F8" w:rsidRPr="001705F8" w:rsidRDefault="001705F8" w:rsidP="001705F8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1705F8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 xml:space="preserve">Az önkormányzat gazdálkodás politikájának az alappillérei a következők: </w:t>
      </w:r>
    </w:p>
    <w:p w14:paraId="669B7D1A" w14:textId="77777777" w:rsidR="003F32F2" w:rsidRDefault="001705F8" w:rsidP="00DB3F01">
      <w:pPr>
        <w:pStyle w:val="Listaszerbekezds"/>
        <w:numPr>
          <w:ilvl w:val="0"/>
          <w:numId w:val="9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3F32F2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 xml:space="preserve">Takarékos gazdálkodás és a működési költségek optimalizálása. </w:t>
      </w:r>
    </w:p>
    <w:p w14:paraId="668C901D" w14:textId="77777777" w:rsidR="003F32F2" w:rsidRDefault="001705F8" w:rsidP="00DB3F01">
      <w:pPr>
        <w:pStyle w:val="Listaszerbekezds"/>
        <w:numPr>
          <w:ilvl w:val="0"/>
          <w:numId w:val="9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3F32F2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 xml:space="preserve">A pályázati lehetőségek jobb kihasználása olyan területen is, ahol önkormányzati támogatást lehet ezzel kiváltani. </w:t>
      </w:r>
    </w:p>
    <w:p w14:paraId="2FB60429" w14:textId="77777777" w:rsidR="003F32F2" w:rsidRDefault="001705F8" w:rsidP="00DB3F01">
      <w:pPr>
        <w:pStyle w:val="Listaszerbekezds"/>
        <w:numPr>
          <w:ilvl w:val="0"/>
          <w:numId w:val="9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3F32F2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 xml:space="preserve">Önkormányzati vállalkozások indítása. </w:t>
      </w:r>
    </w:p>
    <w:p w14:paraId="01CD183A" w14:textId="77777777" w:rsidR="003F32F2" w:rsidRDefault="001705F8" w:rsidP="00DB3F01">
      <w:pPr>
        <w:pStyle w:val="Listaszerbekezds"/>
        <w:numPr>
          <w:ilvl w:val="0"/>
          <w:numId w:val="9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3F32F2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 xml:space="preserve">Középületek fűtésének és világításának korszerűsítése a kiadások csökkentése érdekében. </w:t>
      </w:r>
    </w:p>
    <w:p w14:paraId="47E3FAD5" w14:textId="70B4A40F" w:rsidR="003F32F2" w:rsidRDefault="001705F8" w:rsidP="00DB3F01">
      <w:pPr>
        <w:pStyle w:val="Listaszerbekezds"/>
        <w:numPr>
          <w:ilvl w:val="0"/>
          <w:numId w:val="9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3F32F2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>A közmunka termelésbe állításával tovább csökkenteni az önkormányzat kiadásait, munkahelyek teremtése.</w:t>
      </w:r>
    </w:p>
    <w:p w14:paraId="6F122251" w14:textId="0789ADFA" w:rsidR="001705F8" w:rsidRPr="003F32F2" w:rsidRDefault="001705F8" w:rsidP="00DB3F01">
      <w:pPr>
        <w:pStyle w:val="Listaszerbekezds"/>
        <w:numPr>
          <w:ilvl w:val="0"/>
          <w:numId w:val="9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</w:pPr>
      <w:r w:rsidRPr="003F32F2">
        <w:rPr>
          <w:rFonts w:ascii="Times New Roman" w:eastAsia="Times New Roman" w:hAnsi="Times New Roman" w:cs="Times New Roman"/>
          <w:sz w:val="24"/>
          <w:szCs w:val="24"/>
          <w:lang w:val="hu-HU" w:eastAsia="hu-HU" w:bidi="ar-SA"/>
        </w:rPr>
        <w:t xml:space="preserve">Értéknövelő beruházásokkal, telekalakításokkal, egyes vagyontárgyak értékesítésével további források nyerhetők. </w:t>
      </w:r>
    </w:p>
    <w:p w14:paraId="25BB78E9" w14:textId="77777777" w:rsidR="00561F2D" w:rsidRDefault="00561F2D" w:rsidP="001705F8">
      <w:pPr>
        <w:spacing w:after="0" w:line="360" w:lineRule="auto"/>
        <w:ind w:firstLine="0"/>
        <w:rPr>
          <w:rFonts w:ascii="Times New Roman" w:hAnsi="Times New Roman" w:cs="Times New Roman"/>
          <w:szCs w:val="24"/>
          <w:lang w:val="hu-HU"/>
        </w:rPr>
      </w:pPr>
    </w:p>
    <w:p w14:paraId="1AA9DB26" w14:textId="77777777" w:rsidR="00DB3F01" w:rsidRDefault="00DB3F01" w:rsidP="001705F8">
      <w:pPr>
        <w:spacing w:after="0" w:line="360" w:lineRule="auto"/>
        <w:ind w:firstLine="0"/>
        <w:rPr>
          <w:rFonts w:ascii="Times New Roman" w:hAnsi="Times New Roman" w:cs="Times New Roman"/>
          <w:szCs w:val="24"/>
          <w:lang w:val="hu-HU"/>
        </w:rPr>
      </w:pPr>
    </w:p>
    <w:p w14:paraId="67519A02" w14:textId="77777777" w:rsidR="00DB3F01" w:rsidRDefault="00DB3F01" w:rsidP="001705F8">
      <w:pPr>
        <w:spacing w:after="0" w:line="360" w:lineRule="auto"/>
        <w:ind w:firstLine="0"/>
        <w:rPr>
          <w:rFonts w:ascii="Times New Roman" w:hAnsi="Times New Roman" w:cs="Times New Roman"/>
          <w:szCs w:val="24"/>
          <w:lang w:val="hu-HU"/>
        </w:rPr>
      </w:pPr>
    </w:p>
    <w:p w14:paraId="7717193F" w14:textId="77777777" w:rsidR="00DB3F01" w:rsidRPr="001705F8" w:rsidRDefault="00DB3F01" w:rsidP="001705F8">
      <w:pPr>
        <w:spacing w:after="0" w:line="360" w:lineRule="auto"/>
        <w:ind w:firstLine="0"/>
        <w:rPr>
          <w:rFonts w:ascii="Times New Roman" w:hAnsi="Times New Roman" w:cs="Times New Roman"/>
          <w:szCs w:val="24"/>
          <w:lang w:val="hu-HU"/>
        </w:rPr>
      </w:pPr>
    </w:p>
    <w:p w14:paraId="241A434F" w14:textId="77777777" w:rsidR="004D5659" w:rsidRPr="00F66F2C" w:rsidRDefault="00DB36B1" w:rsidP="00F66F2C">
      <w:pPr>
        <w:pStyle w:val="Cmsor1"/>
        <w:numPr>
          <w:ilvl w:val="0"/>
          <w:numId w:val="8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rPr>
          <w:rFonts w:ascii="Times New Roman" w:hAnsi="Times New Roman" w:cs="Times New Roman"/>
          <w:i w:val="0"/>
          <w:iCs w:val="0"/>
          <w:lang w:val="hu-HU"/>
        </w:rPr>
      </w:pPr>
      <w:bookmarkStart w:id="12" w:name="_Toc36793818"/>
      <w:bookmarkStart w:id="13" w:name="_Toc193714779"/>
      <w:r w:rsidRPr="00F66F2C">
        <w:rPr>
          <w:rFonts w:ascii="Times New Roman" w:hAnsi="Times New Roman" w:cs="Times New Roman"/>
          <w:i w:val="0"/>
          <w:iCs w:val="0"/>
          <w:lang w:val="hu-HU"/>
        </w:rPr>
        <w:lastRenderedPageBreak/>
        <w:t>MUNKAHELYTEREMTÉS FELTÉTELEINEK ELŐSEGÍTÉSE</w:t>
      </w:r>
      <w:bookmarkEnd w:id="12"/>
      <w:bookmarkEnd w:id="13"/>
    </w:p>
    <w:p w14:paraId="1E94FE2D" w14:textId="77777777" w:rsidR="0021000F" w:rsidRDefault="0021000F" w:rsidP="00DB36B1">
      <w:pPr>
        <w:spacing w:after="0" w:line="240" w:lineRule="auto"/>
        <w:ind w:firstLine="0"/>
        <w:rPr>
          <w:rFonts w:ascii="Times New Roman" w:hAnsi="Times New Roman" w:cs="Times New Roman"/>
          <w:szCs w:val="24"/>
          <w:lang w:val="hu-HU"/>
        </w:rPr>
      </w:pPr>
    </w:p>
    <w:p w14:paraId="54E7BAF8" w14:textId="77777777" w:rsidR="002E6B8D" w:rsidRDefault="002E6B8D" w:rsidP="00DB36B1">
      <w:pPr>
        <w:spacing w:after="0" w:line="240" w:lineRule="auto"/>
        <w:ind w:firstLine="0"/>
        <w:rPr>
          <w:rFonts w:ascii="Times New Roman" w:hAnsi="Times New Roman" w:cs="Times New Roman"/>
          <w:szCs w:val="24"/>
          <w:lang w:val="hu-HU"/>
        </w:rPr>
      </w:pPr>
    </w:p>
    <w:p w14:paraId="58FCA5E4" w14:textId="77777777" w:rsidR="0071585F" w:rsidRPr="001705F8" w:rsidRDefault="0071585F" w:rsidP="00DB3F01">
      <w:pPr>
        <w:pStyle w:val="Listaszerbekezds"/>
        <w:spacing w:after="0" w:line="36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705F8">
        <w:rPr>
          <w:rFonts w:ascii="Times New Roman" w:hAnsi="Times New Roman" w:cs="Times New Roman"/>
          <w:sz w:val="24"/>
          <w:szCs w:val="24"/>
          <w:lang w:val="hu-HU"/>
        </w:rPr>
        <w:t>Az önkormányzat továbbra is küzdeni kíván a munkanélküliség ellen, mivel a munkanélküli családokban romlanak az életkörülmények és az emberek életminősége, másrészt az önkormányzat szociális kiadásai emelkednek a támogatások, segélyezések miatt. A munkahelyteremtés feltételeinek elősegítése érdekében az önkormányzat:</w:t>
      </w:r>
    </w:p>
    <w:p w14:paraId="6F7507F2" w14:textId="77777777" w:rsidR="0071585F" w:rsidRPr="001705F8" w:rsidRDefault="001705F8" w:rsidP="00DB3F01">
      <w:pPr>
        <w:pStyle w:val="Listaszerbekezds"/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705F8">
        <w:rPr>
          <w:rFonts w:ascii="Times New Roman" w:hAnsi="Times New Roman" w:cs="Times New Roman"/>
          <w:sz w:val="24"/>
          <w:szCs w:val="24"/>
          <w:lang w:val="hu-HU"/>
        </w:rPr>
        <w:t>M</w:t>
      </w:r>
      <w:r w:rsidR="0071585F" w:rsidRPr="001705F8">
        <w:rPr>
          <w:rFonts w:ascii="Times New Roman" w:hAnsi="Times New Roman" w:cs="Times New Roman"/>
          <w:sz w:val="24"/>
          <w:szCs w:val="24"/>
          <w:lang w:val="hu-HU"/>
        </w:rPr>
        <w:t>egvizsgálja, hogy a helyi adók mértékének kedvezőbbé tételével hogyan tudja segíteni a helyi vállalkozásokat</w:t>
      </w:r>
      <w:r w:rsidR="00CD7811" w:rsidRPr="001705F8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77BED33C" w14:textId="77777777" w:rsidR="0071585F" w:rsidRPr="001705F8" w:rsidRDefault="00CD7811" w:rsidP="00DB3F01">
      <w:pPr>
        <w:pStyle w:val="Listaszerbekezds"/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705F8">
        <w:rPr>
          <w:rFonts w:ascii="Times New Roman" w:hAnsi="Times New Roman" w:cs="Times New Roman"/>
          <w:sz w:val="24"/>
          <w:szCs w:val="24"/>
          <w:lang w:val="hu-HU"/>
        </w:rPr>
        <w:t>S</w:t>
      </w:r>
      <w:r w:rsidR="0071585F" w:rsidRPr="001705F8">
        <w:rPr>
          <w:rFonts w:ascii="Times New Roman" w:hAnsi="Times New Roman" w:cs="Times New Roman"/>
          <w:sz w:val="24"/>
          <w:szCs w:val="24"/>
          <w:lang w:val="hu-HU"/>
        </w:rPr>
        <w:t>egíti a helyi gazdaság megerősödését, ehhez igyekszik kedvező feltételeket teremteni, hogy a vállalkozók számára munkahely-bővítési lehetőséget teremtsen</w:t>
      </w:r>
      <w:r w:rsidRPr="001705F8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6EBA9C9B" w14:textId="77777777" w:rsidR="0071585F" w:rsidRPr="001705F8" w:rsidRDefault="00CD7811" w:rsidP="00DB3F01">
      <w:pPr>
        <w:pStyle w:val="Listaszerbekezds"/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705F8">
        <w:rPr>
          <w:rFonts w:ascii="Times New Roman" w:hAnsi="Times New Roman" w:cs="Times New Roman"/>
          <w:sz w:val="24"/>
          <w:szCs w:val="24"/>
          <w:lang w:val="hu-HU"/>
        </w:rPr>
        <w:t>M</w:t>
      </w:r>
      <w:r w:rsidR="0071585F" w:rsidRPr="001705F8">
        <w:rPr>
          <w:rFonts w:ascii="Times New Roman" w:hAnsi="Times New Roman" w:cs="Times New Roman"/>
          <w:sz w:val="24"/>
          <w:szCs w:val="24"/>
          <w:lang w:val="hu-HU"/>
        </w:rPr>
        <w:t>egvizsgálja, hogy saját tulajdonában álló földterületeit – kihasználva a közmunkaprogramok adta lehetőségeket – mezőgazdasági célra kívánja-e hasznosítani</w:t>
      </w:r>
      <w:r w:rsidRPr="001705F8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0816D13C" w14:textId="77777777" w:rsidR="0071585F" w:rsidRPr="001705F8" w:rsidRDefault="00535A4A" w:rsidP="00DB3F01">
      <w:pPr>
        <w:pStyle w:val="Listaszerbekezds"/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705F8">
        <w:rPr>
          <w:rFonts w:ascii="Times New Roman" w:hAnsi="Times New Roman" w:cs="Times New Roman"/>
          <w:sz w:val="24"/>
          <w:szCs w:val="24"/>
          <w:lang w:val="hu-HU"/>
        </w:rPr>
        <w:t>L</w:t>
      </w:r>
      <w:r w:rsidR="0071585F" w:rsidRPr="001705F8">
        <w:rPr>
          <w:rFonts w:ascii="Times New Roman" w:hAnsi="Times New Roman" w:cs="Times New Roman"/>
          <w:sz w:val="24"/>
          <w:szCs w:val="24"/>
          <w:lang w:val="hu-HU"/>
        </w:rPr>
        <w:t>ehetőség szerint segíti a vállalkozások, ipari cégek letelepedését a munkahelyteremtés érdekében</w:t>
      </w:r>
      <w:r w:rsidRPr="001705F8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6E65A610" w14:textId="77777777" w:rsidR="0071585F" w:rsidRPr="001705F8" w:rsidRDefault="00535A4A" w:rsidP="00DB3F01">
      <w:pPr>
        <w:pStyle w:val="Listaszerbekezds"/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705F8">
        <w:rPr>
          <w:rFonts w:ascii="Times New Roman" w:hAnsi="Times New Roman" w:cs="Times New Roman"/>
          <w:sz w:val="24"/>
          <w:szCs w:val="24"/>
          <w:lang w:val="hu-HU"/>
        </w:rPr>
        <w:t>R</w:t>
      </w:r>
      <w:r w:rsidR="0071585F" w:rsidRPr="001705F8">
        <w:rPr>
          <w:rFonts w:ascii="Times New Roman" w:hAnsi="Times New Roman" w:cs="Times New Roman"/>
          <w:sz w:val="24"/>
          <w:szCs w:val="24"/>
          <w:lang w:val="hu-HU"/>
        </w:rPr>
        <w:t>endszeresen együttműködik, állandó kapcsolatot tart fenn a munkaügyi központ kirendeltségével</w:t>
      </w:r>
      <w:r w:rsidRPr="001705F8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4CA0A7A7" w14:textId="77777777" w:rsidR="0071585F" w:rsidRPr="001705F8" w:rsidRDefault="00535A4A" w:rsidP="00DB3F01">
      <w:pPr>
        <w:pStyle w:val="Listaszerbekezds"/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705F8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71585F" w:rsidRPr="001705F8">
        <w:rPr>
          <w:rFonts w:ascii="Times New Roman" w:hAnsi="Times New Roman" w:cs="Times New Roman"/>
          <w:sz w:val="24"/>
          <w:szCs w:val="24"/>
          <w:lang w:val="hu-HU"/>
        </w:rPr>
        <w:t xml:space="preserve"> közfoglalkoztatási programok, pályázatok révén az állás nélküli személyek lehető legszélesebb körének foglalkoztatására törekszik, segítve az álláskeresők visszaintegrálását a munkaerőpiacra, kihasználva a közfoglalkoztatás keretében történő foglalkoztatás finanszírozási előnyeit</w:t>
      </w:r>
      <w:r w:rsidRPr="001705F8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748857CB" w14:textId="300D5524" w:rsidR="002E6B8D" w:rsidRPr="00F66F2C" w:rsidRDefault="00535A4A" w:rsidP="00DB3F01">
      <w:pPr>
        <w:pStyle w:val="Listaszerbekezds"/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705F8">
        <w:rPr>
          <w:rFonts w:ascii="Times New Roman" w:hAnsi="Times New Roman" w:cs="Times New Roman"/>
          <w:sz w:val="24"/>
          <w:szCs w:val="24"/>
          <w:lang w:val="hu-HU"/>
        </w:rPr>
        <w:t>T</w:t>
      </w:r>
      <w:r w:rsidR="0071585F" w:rsidRPr="001705F8">
        <w:rPr>
          <w:rFonts w:ascii="Times New Roman" w:hAnsi="Times New Roman" w:cs="Times New Roman"/>
          <w:sz w:val="24"/>
          <w:szCs w:val="24"/>
          <w:lang w:val="hu-HU"/>
        </w:rPr>
        <w:t>ámogatja mindazon nonprofit és civil szervezet célkitűzését, mely a munkahelyteremtést elősegíti</w:t>
      </w:r>
      <w:r w:rsidRPr="001705F8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2D9D0201" w14:textId="77777777" w:rsidR="00BF5056" w:rsidRDefault="00BF5056" w:rsidP="00D87748">
      <w:pPr>
        <w:spacing w:after="0" w:line="240" w:lineRule="auto"/>
        <w:ind w:firstLine="0"/>
        <w:rPr>
          <w:rFonts w:ascii="Times New Roman" w:hAnsi="Times New Roman" w:cs="Times New Roman"/>
          <w:szCs w:val="24"/>
          <w:lang w:val="hu-HU"/>
        </w:rPr>
      </w:pPr>
    </w:p>
    <w:p w14:paraId="7B62B28E" w14:textId="77777777" w:rsidR="00D87748" w:rsidRPr="00F66F2C" w:rsidRDefault="001705F8" w:rsidP="00F66F2C">
      <w:pPr>
        <w:pStyle w:val="Cmsor1"/>
        <w:numPr>
          <w:ilvl w:val="0"/>
          <w:numId w:val="8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rPr>
          <w:rFonts w:ascii="Times New Roman" w:hAnsi="Times New Roman" w:cs="Times New Roman"/>
          <w:i w:val="0"/>
          <w:iCs w:val="0"/>
          <w:lang w:val="hu-HU"/>
        </w:rPr>
      </w:pPr>
      <w:bookmarkStart w:id="14" w:name="_Toc193714780"/>
      <w:r w:rsidRPr="00F66F2C">
        <w:rPr>
          <w:rFonts w:ascii="Times New Roman" w:hAnsi="Times New Roman" w:cs="Times New Roman"/>
          <w:i w:val="0"/>
          <w:iCs w:val="0"/>
          <w:lang w:val="hu-HU"/>
        </w:rPr>
        <w:t>CIKLUS FELADATOK</w:t>
      </w:r>
      <w:bookmarkEnd w:id="14"/>
    </w:p>
    <w:p w14:paraId="1468FBC2" w14:textId="77777777" w:rsidR="002E430D" w:rsidRDefault="002E430D" w:rsidP="002E6B8D">
      <w:pPr>
        <w:pStyle w:val="Listaszerbekezds"/>
        <w:spacing w:after="0" w:line="240" w:lineRule="auto"/>
        <w:ind w:left="0" w:firstLine="0"/>
        <w:rPr>
          <w:rFonts w:ascii="Times New Roman" w:hAnsi="Times New Roman" w:cs="Times New Roman"/>
          <w:szCs w:val="24"/>
          <w:lang w:val="hu-HU"/>
        </w:rPr>
      </w:pPr>
    </w:p>
    <w:p w14:paraId="1A8EF2DB" w14:textId="77777777" w:rsidR="002E6B8D" w:rsidRDefault="002E6B8D" w:rsidP="002E430D">
      <w:pPr>
        <w:pStyle w:val="Listaszerbekezds"/>
        <w:spacing w:after="0" w:line="240" w:lineRule="auto"/>
        <w:ind w:left="0" w:firstLine="0"/>
        <w:outlineLvl w:val="0"/>
        <w:rPr>
          <w:rFonts w:ascii="Times New Roman" w:hAnsi="Times New Roman" w:cs="Times New Roman"/>
          <w:szCs w:val="24"/>
          <w:lang w:val="hu-HU"/>
        </w:rPr>
      </w:pPr>
    </w:p>
    <w:p w14:paraId="61D7A09A" w14:textId="77777777" w:rsidR="00DB3F01" w:rsidRDefault="006A765E" w:rsidP="00DB3F01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5F8">
        <w:rPr>
          <w:rFonts w:ascii="Times New Roman" w:hAnsi="Times New Roman" w:cs="Times New Roman"/>
          <w:sz w:val="24"/>
          <w:szCs w:val="24"/>
        </w:rPr>
        <w:t>J</w:t>
      </w:r>
      <w:r w:rsidR="004058F7" w:rsidRPr="001705F8">
        <w:rPr>
          <w:rFonts w:ascii="Times New Roman" w:hAnsi="Times New Roman" w:cs="Times New Roman"/>
          <w:sz w:val="24"/>
          <w:szCs w:val="24"/>
        </w:rPr>
        <w:t>árdaépítés – és felújítás folytatása lehetőségeinkhez (személyi, anyagi) mérten</w:t>
      </w:r>
      <w:r w:rsidR="00947BD6" w:rsidRPr="001705F8">
        <w:rPr>
          <w:rFonts w:ascii="Times New Roman" w:hAnsi="Times New Roman" w:cs="Times New Roman"/>
          <w:sz w:val="24"/>
          <w:szCs w:val="24"/>
        </w:rPr>
        <w:t>.</w:t>
      </w:r>
    </w:p>
    <w:p w14:paraId="31436F84" w14:textId="67C3E93C" w:rsidR="004058F7" w:rsidRPr="00DB3F01" w:rsidRDefault="00947BD6" w:rsidP="00DB3F01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F01">
        <w:rPr>
          <w:rFonts w:ascii="Times New Roman" w:hAnsi="Times New Roman" w:cs="Times New Roman"/>
          <w:sz w:val="24"/>
          <w:szCs w:val="24"/>
        </w:rPr>
        <w:t xml:space="preserve">Az </w:t>
      </w:r>
      <w:r w:rsidR="004058F7" w:rsidRPr="00DB3F01">
        <w:rPr>
          <w:rFonts w:ascii="Times New Roman" w:hAnsi="Times New Roman" w:cs="Times New Roman"/>
          <w:sz w:val="24"/>
          <w:szCs w:val="24"/>
        </w:rPr>
        <w:t>önkormányzati utak további felújítása pályázati támogatásból</w:t>
      </w:r>
      <w:r w:rsidRPr="00DB3F01">
        <w:rPr>
          <w:rFonts w:ascii="Times New Roman" w:hAnsi="Times New Roman" w:cs="Times New Roman"/>
          <w:sz w:val="24"/>
          <w:szCs w:val="24"/>
        </w:rPr>
        <w:t>.</w:t>
      </w:r>
      <w:r w:rsidR="004E16B5" w:rsidRPr="00DB3F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19DEC4" w14:textId="77777777" w:rsidR="004E16B5" w:rsidRDefault="004E16B5" w:rsidP="004E16B5">
      <w:pPr>
        <w:pStyle w:val="Listaszerbekezds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E16B5">
        <w:rPr>
          <w:rFonts w:ascii="Times New Roman" w:hAnsi="Times New Roman" w:cs="Times New Roman"/>
          <w:sz w:val="24"/>
          <w:szCs w:val="24"/>
        </w:rPr>
        <w:t>Kátyúzás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003D2A" w14:textId="77777777" w:rsidR="00DB3F01" w:rsidRDefault="004E16B5" w:rsidP="00DB3F01">
      <w:pPr>
        <w:pStyle w:val="Listaszerbekezds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E16B5">
        <w:rPr>
          <w:rFonts w:ascii="Times New Roman" w:hAnsi="Times New Roman" w:cs="Times New Roman"/>
          <w:sz w:val="24"/>
          <w:szCs w:val="24"/>
        </w:rPr>
        <w:t>A falugondnoki gépjármű megfelelő üzemeltetése.</w:t>
      </w:r>
    </w:p>
    <w:p w14:paraId="2C574C8A" w14:textId="77777777" w:rsidR="00DB3F01" w:rsidRDefault="00947BD6" w:rsidP="00DB3F01">
      <w:pPr>
        <w:pStyle w:val="Listaszerbekezds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B3F01">
        <w:rPr>
          <w:rFonts w:ascii="Times New Roman" w:hAnsi="Times New Roman" w:cs="Times New Roman"/>
          <w:sz w:val="24"/>
          <w:szCs w:val="24"/>
        </w:rPr>
        <w:t xml:space="preserve">A </w:t>
      </w:r>
      <w:r w:rsidR="004058F7" w:rsidRPr="00DB3F01">
        <w:rPr>
          <w:rFonts w:ascii="Times New Roman" w:hAnsi="Times New Roman" w:cs="Times New Roman"/>
          <w:sz w:val="24"/>
          <w:szCs w:val="24"/>
        </w:rPr>
        <w:t>középületek környezetének rendezése, parkolók kialakítása</w:t>
      </w:r>
      <w:r w:rsidRPr="00DB3F01">
        <w:rPr>
          <w:rFonts w:ascii="Times New Roman" w:hAnsi="Times New Roman" w:cs="Times New Roman"/>
          <w:sz w:val="24"/>
          <w:szCs w:val="24"/>
        </w:rPr>
        <w:t>.</w:t>
      </w:r>
    </w:p>
    <w:p w14:paraId="2A9A96F5" w14:textId="1E332D23" w:rsidR="004058F7" w:rsidRPr="00DB3F01" w:rsidRDefault="00947BD6" w:rsidP="00DB3F01">
      <w:pPr>
        <w:pStyle w:val="Listaszerbekezds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B3F01">
        <w:rPr>
          <w:rFonts w:ascii="Times New Roman" w:hAnsi="Times New Roman" w:cs="Times New Roman"/>
          <w:sz w:val="24"/>
          <w:szCs w:val="24"/>
        </w:rPr>
        <w:t>C</w:t>
      </w:r>
      <w:r w:rsidR="004058F7" w:rsidRPr="00DB3F01">
        <w:rPr>
          <w:rFonts w:ascii="Times New Roman" w:hAnsi="Times New Roman" w:cs="Times New Roman"/>
          <w:sz w:val="24"/>
          <w:szCs w:val="24"/>
        </w:rPr>
        <w:t>sapadékvíz-elvezető rendszer építés</w:t>
      </w:r>
      <w:r w:rsidR="004E16B5" w:rsidRPr="00DB3F01">
        <w:rPr>
          <w:rFonts w:ascii="Times New Roman" w:hAnsi="Times New Roman" w:cs="Times New Roman"/>
          <w:sz w:val="24"/>
          <w:szCs w:val="24"/>
        </w:rPr>
        <w:t>ének folytatása</w:t>
      </w:r>
      <w:r w:rsidRPr="00DB3F01">
        <w:rPr>
          <w:rFonts w:ascii="Times New Roman" w:hAnsi="Times New Roman" w:cs="Times New Roman"/>
          <w:sz w:val="24"/>
          <w:szCs w:val="24"/>
        </w:rPr>
        <w:t>.</w:t>
      </w:r>
    </w:p>
    <w:p w14:paraId="079DF73F" w14:textId="77777777" w:rsidR="00947BD6" w:rsidRDefault="00947BD6" w:rsidP="00DB3F01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5F8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4058F7" w:rsidRPr="001705F8">
        <w:rPr>
          <w:rFonts w:ascii="Times New Roman" w:hAnsi="Times New Roman" w:cs="Times New Roman"/>
          <w:sz w:val="24"/>
          <w:szCs w:val="24"/>
        </w:rPr>
        <w:t>temető létesítményeinek felújítása</w:t>
      </w:r>
      <w:r w:rsidRPr="001705F8">
        <w:rPr>
          <w:rFonts w:ascii="Times New Roman" w:hAnsi="Times New Roman" w:cs="Times New Roman"/>
          <w:sz w:val="24"/>
          <w:szCs w:val="24"/>
        </w:rPr>
        <w:t>.</w:t>
      </w:r>
      <w:r w:rsidR="004E16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AAA029" w14:textId="77777777" w:rsidR="00DB3F01" w:rsidRDefault="004E16B5" w:rsidP="00DB3F01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Ravatalozó felújítása</w:t>
      </w:r>
    </w:p>
    <w:p w14:paraId="1C6760E9" w14:textId="4A9AA4A1" w:rsidR="004058F7" w:rsidRPr="00DB3F01" w:rsidRDefault="00947BD6" w:rsidP="00DB3F01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F01">
        <w:rPr>
          <w:rFonts w:ascii="Times New Roman" w:hAnsi="Times New Roman" w:cs="Times New Roman"/>
          <w:sz w:val="24"/>
          <w:szCs w:val="24"/>
        </w:rPr>
        <w:t xml:space="preserve">A </w:t>
      </w:r>
      <w:r w:rsidR="004058F7" w:rsidRPr="00DB3F01">
        <w:rPr>
          <w:rFonts w:ascii="Times New Roman" w:hAnsi="Times New Roman" w:cs="Times New Roman"/>
          <w:sz w:val="24"/>
          <w:szCs w:val="24"/>
        </w:rPr>
        <w:t xml:space="preserve">nem hasznosított önkormányzati ingatlanok </w:t>
      </w:r>
      <w:r w:rsidRPr="00DB3F01">
        <w:rPr>
          <w:rFonts w:ascii="Times New Roman" w:hAnsi="Times New Roman" w:cs="Times New Roman"/>
          <w:sz w:val="24"/>
          <w:szCs w:val="24"/>
        </w:rPr>
        <w:t>parkosítása.</w:t>
      </w:r>
    </w:p>
    <w:p w14:paraId="0D9D1F07" w14:textId="77777777" w:rsidR="00DB3F01" w:rsidRDefault="004E16B5" w:rsidP="00DB3F01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6B5">
        <w:rPr>
          <w:rFonts w:ascii="Times New Roman" w:hAnsi="Times New Roman" w:cs="Times New Roman"/>
          <w:sz w:val="24"/>
          <w:szCs w:val="24"/>
        </w:rPr>
        <w:t>A falu képének alakítása.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5E10FA" w14:textId="77777777" w:rsidR="00DB3F01" w:rsidRDefault="00DB3F01" w:rsidP="00DB3F01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F01">
        <w:rPr>
          <w:rFonts w:ascii="Times New Roman" w:hAnsi="Times New Roman" w:cs="Times New Roman"/>
          <w:sz w:val="24"/>
          <w:szCs w:val="24"/>
        </w:rPr>
        <w:t>T</w:t>
      </w:r>
      <w:r w:rsidR="004E16B5" w:rsidRPr="00DB3F01">
        <w:rPr>
          <w:rFonts w:ascii="Times New Roman" w:hAnsi="Times New Roman" w:cs="Times New Roman"/>
          <w:sz w:val="24"/>
          <w:szCs w:val="24"/>
        </w:rPr>
        <w:t xml:space="preserve">elepülési komposztáló kialakítása </w:t>
      </w:r>
    </w:p>
    <w:p w14:paraId="5691FF72" w14:textId="32E027A7" w:rsidR="004E16B5" w:rsidRPr="00DB3F01" w:rsidRDefault="00DB3F01" w:rsidP="00DB3F01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F01">
        <w:rPr>
          <w:rFonts w:ascii="Times New Roman" w:hAnsi="Times New Roman" w:cs="Times New Roman"/>
          <w:sz w:val="24"/>
          <w:szCs w:val="24"/>
        </w:rPr>
        <w:t>Á</w:t>
      </w:r>
      <w:r w:rsidR="004E16B5" w:rsidRPr="00DB3F01">
        <w:rPr>
          <w:rFonts w:ascii="Times New Roman" w:hAnsi="Times New Roman" w:cs="Times New Roman"/>
          <w:sz w:val="24"/>
          <w:szCs w:val="24"/>
        </w:rPr>
        <w:t xml:space="preserve">rkok folyamatos karbantartása </w:t>
      </w:r>
    </w:p>
    <w:p w14:paraId="3A018AB0" w14:textId="77777777" w:rsidR="004058F7" w:rsidRPr="001705F8" w:rsidRDefault="008837F2" w:rsidP="00DB3F01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05F8">
        <w:rPr>
          <w:rFonts w:ascii="Times New Roman" w:hAnsi="Times New Roman" w:cs="Times New Roman"/>
          <w:color w:val="auto"/>
        </w:rPr>
        <w:t xml:space="preserve">A </w:t>
      </w:r>
      <w:r w:rsidR="004058F7" w:rsidRPr="001705F8">
        <w:rPr>
          <w:rFonts w:ascii="Times New Roman" w:hAnsi="Times New Roman" w:cs="Times New Roman"/>
          <w:color w:val="auto"/>
        </w:rPr>
        <w:t>településrendezési tervben meghatározott tervek megvalósítása</w:t>
      </w:r>
      <w:r w:rsidRPr="001705F8">
        <w:rPr>
          <w:rFonts w:ascii="Times New Roman" w:hAnsi="Times New Roman" w:cs="Times New Roman"/>
          <w:color w:val="auto"/>
        </w:rPr>
        <w:t>.</w:t>
      </w:r>
    </w:p>
    <w:p w14:paraId="68324658" w14:textId="77777777" w:rsidR="004058F7" w:rsidRDefault="008837F2" w:rsidP="00DB3F01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05F8">
        <w:rPr>
          <w:rFonts w:ascii="Times New Roman" w:hAnsi="Times New Roman" w:cs="Times New Roman"/>
          <w:color w:val="auto"/>
        </w:rPr>
        <w:t xml:space="preserve">A </w:t>
      </w:r>
      <w:r w:rsidR="004058F7" w:rsidRPr="001705F8">
        <w:rPr>
          <w:rFonts w:ascii="Times New Roman" w:hAnsi="Times New Roman" w:cs="Times New Roman"/>
          <w:color w:val="auto"/>
        </w:rPr>
        <w:t>középületek állapotának megfelelő színvonalon tartása</w:t>
      </w:r>
      <w:r w:rsidRPr="001705F8">
        <w:rPr>
          <w:rFonts w:ascii="Times New Roman" w:hAnsi="Times New Roman" w:cs="Times New Roman"/>
          <w:color w:val="auto"/>
        </w:rPr>
        <w:t>.</w:t>
      </w:r>
      <w:r w:rsidR="004E16B5">
        <w:rPr>
          <w:rFonts w:ascii="Times New Roman" w:hAnsi="Times New Roman" w:cs="Times New Roman"/>
          <w:color w:val="auto"/>
        </w:rPr>
        <w:t xml:space="preserve"> </w:t>
      </w:r>
    </w:p>
    <w:p w14:paraId="6BC197F3" w14:textId="366111BA" w:rsidR="004E16B5" w:rsidRPr="001705F8" w:rsidRDefault="004E16B5" w:rsidP="00DB3F01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E16B5">
        <w:rPr>
          <w:rFonts w:ascii="Times New Roman" w:hAnsi="Times New Roman" w:cs="Times New Roman"/>
          <w:color w:val="auto"/>
        </w:rPr>
        <w:t>Elhagyott, romos házak gazdáinak felszólítása a portájuk rendbetételé</w:t>
      </w:r>
      <w:r>
        <w:rPr>
          <w:rFonts w:ascii="Times New Roman" w:hAnsi="Times New Roman" w:cs="Times New Roman"/>
          <w:color w:val="auto"/>
        </w:rPr>
        <w:t>re.</w:t>
      </w:r>
    </w:p>
    <w:p w14:paraId="7CEF3A63" w14:textId="77777777" w:rsidR="004058F7" w:rsidRPr="001705F8" w:rsidRDefault="008837F2" w:rsidP="00DB3F01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05F8">
        <w:rPr>
          <w:rFonts w:ascii="Times New Roman" w:hAnsi="Times New Roman" w:cs="Times New Roman"/>
          <w:color w:val="auto"/>
        </w:rPr>
        <w:t>V</w:t>
      </w:r>
      <w:r w:rsidR="004058F7" w:rsidRPr="001705F8">
        <w:rPr>
          <w:rFonts w:ascii="Times New Roman" w:hAnsi="Times New Roman" w:cs="Times New Roman"/>
          <w:color w:val="auto"/>
        </w:rPr>
        <w:t>irágosítás, fásítás</w:t>
      </w:r>
      <w:r w:rsidRPr="001705F8">
        <w:rPr>
          <w:rFonts w:ascii="Times New Roman" w:hAnsi="Times New Roman" w:cs="Times New Roman"/>
          <w:color w:val="auto"/>
        </w:rPr>
        <w:t>.</w:t>
      </w:r>
    </w:p>
    <w:p w14:paraId="009FE493" w14:textId="77777777" w:rsidR="004058F7" w:rsidRPr="001705F8" w:rsidRDefault="008837F2" w:rsidP="00DB3F01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05F8">
        <w:rPr>
          <w:rFonts w:ascii="Times New Roman" w:hAnsi="Times New Roman" w:cs="Times New Roman"/>
          <w:color w:val="auto"/>
        </w:rPr>
        <w:t>K</w:t>
      </w:r>
      <w:r w:rsidR="004058F7" w:rsidRPr="001705F8">
        <w:rPr>
          <w:rFonts w:ascii="Times New Roman" w:hAnsi="Times New Roman" w:cs="Times New Roman"/>
          <w:color w:val="auto"/>
        </w:rPr>
        <w:t>özösségi tér kialakítása</w:t>
      </w:r>
      <w:r w:rsidR="004E16B5">
        <w:rPr>
          <w:rFonts w:ascii="Times New Roman" w:hAnsi="Times New Roman" w:cs="Times New Roman"/>
          <w:color w:val="auto"/>
        </w:rPr>
        <w:t>.</w:t>
      </w:r>
    </w:p>
    <w:p w14:paraId="11109194" w14:textId="77777777" w:rsidR="004058F7" w:rsidRPr="001705F8" w:rsidRDefault="008837F2" w:rsidP="00DB3F01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05F8">
        <w:rPr>
          <w:rFonts w:ascii="Times New Roman" w:hAnsi="Times New Roman" w:cs="Times New Roman"/>
          <w:color w:val="auto"/>
        </w:rPr>
        <w:t>P</w:t>
      </w:r>
      <w:r w:rsidR="004058F7" w:rsidRPr="001705F8">
        <w:rPr>
          <w:rFonts w:ascii="Times New Roman" w:hAnsi="Times New Roman" w:cs="Times New Roman"/>
          <w:color w:val="auto"/>
        </w:rPr>
        <w:t xml:space="preserve">ihenő padok kihelyezése </w:t>
      </w:r>
      <w:r w:rsidRPr="001705F8">
        <w:rPr>
          <w:rFonts w:ascii="Times New Roman" w:hAnsi="Times New Roman" w:cs="Times New Roman"/>
          <w:color w:val="auto"/>
        </w:rPr>
        <w:t>a település</w:t>
      </w:r>
      <w:r w:rsidR="004058F7" w:rsidRPr="001705F8">
        <w:rPr>
          <w:rFonts w:ascii="Times New Roman" w:hAnsi="Times New Roman" w:cs="Times New Roman"/>
          <w:color w:val="auto"/>
        </w:rPr>
        <w:t xml:space="preserve"> területén</w:t>
      </w:r>
      <w:r w:rsidRPr="001705F8">
        <w:rPr>
          <w:rFonts w:ascii="Times New Roman" w:hAnsi="Times New Roman" w:cs="Times New Roman"/>
          <w:color w:val="auto"/>
        </w:rPr>
        <w:t>.</w:t>
      </w:r>
    </w:p>
    <w:p w14:paraId="43AD9AC1" w14:textId="77777777" w:rsidR="004058F7" w:rsidRPr="001705F8" w:rsidRDefault="008837F2" w:rsidP="00DB3F01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5F8">
        <w:rPr>
          <w:rFonts w:ascii="Times New Roman" w:hAnsi="Times New Roman" w:cs="Times New Roman"/>
          <w:sz w:val="24"/>
          <w:szCs w:val="24"/>
        </w:rPr>
        <w:t>U</w:t>
      </w:r>
      <w:r w:rsidR="004058F7" w:rsidRPr="001705F8">
        <w:rPr>
          <w:rFonts w:ascii="Times New Roman" w:hAnsi="Times New Roman" w:cs="Times New Roman"/>
          <w:sz w:val="24"/>
          <w:szCs w:val="24"/>
        </w:rPr>
        <w:t>tcajelző táblák felújítása, az utca házszámok korrigálása</w:t>
      </w:r>
      <w:r w:rsidRPr="001705F8">
        <w:rPr>
          <w:rFonts w:ascii="Times New Roman" w:hAnsi="Times New Roman" w:cs="Times New Roman"/>
          <w:sz w:val="24"/>
          <w:szCs w:val="24"/>
        </w:rPr>
        <w:t>.</w:t>
      </w:r>
    </w:p>
    <w:p w14:paraId="7616C819" w14:textId="77777777" w:rsidR="004058F7" w:rsidRPr="001705F8" w:rsidRDefault="00A37803" w:rsidP="00DB3F01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5F8">
        <w:rPr>
          <w:rFonts w:ascii="Times New Roman" w:hAnsi="Times New Roman" w:cs="Times New Roman"/>
          <w:sz w:val="24"/>
          <w:szCs w:val="24"/>
        </w:rPr>
        <w:t>K</w:t>
      </w:r>
      <w:r w:rsidR="004058F7" w:rsidRPr="001705F8">
        <w:rPr>
          <w:rFonts w:ascii="Times New Roman" w:hAnsi="Times New Roman" w:cs="Times New Roman"/>
          <w:sz w:val="24"/>
          <w:szCs w:val="24"/>
        </w:rPr>
        <w:t>ijelölt gyalogátkelőhelyek kialakítása</w:t>
      </w:r>
      <w:r w:rsidRPr="001705F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07517A" w14:textId="77777777" w:rsidR="004058F7" w:rsidRPr="001705F8" w:rsidRDefault="00A37803" w:rsidP="00DB3F01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5F8">
        <w:rPr>
          <w:rFonts w:ascii="Times New Roman" w:hAnsi="Times New Roman" w:cs="Times New Roman"/>
          <w:sz w:val="24"/>
          <w:szCs w:val="24"/>
        </w:rPr>
        <w:t>T</w:t>
      </w:r>
      <w:r w:rsidR="004058F7" w:rsidRPr="001705F8">
        <w:rPr>
          <w:rFonts w:ascii="Times New Roman" w:hAnsi="Times New Roman" w:cs="Times New Roman"/>
          <w:sz w:val="24"/>
          <w:szCs w:val="24"/>
        </w:rPr>
        <w:t>öbb utcai szemétgyűjtő elhelyezése</w:t>
      </w:r>
      <w:r w:rsidRPr="001705F8">
        <w:rPr>
          <w:rFonts w:ascii="Times New Roman" w:hAnsi="Times New Roman" w:cs="Times New Roman"/>
          <w:sz w:val="24"/>
          <w:szCs w:val="24"/>
        </w:rPr>
        <w:t>.</w:t>
      </w:r>
    </w:p>
    <w:p w14:paraId="2ACDB2D4" w14:textId="77777777" w:rsidR="009D108C" w:rsidRPr="001705F8" w:rsidRDefault="009D108C" w:rsidP="00DB3F01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5F8">
        <w:rPr>
          <w:rFonts w:ascii="Times New Roman" w:hAnsi="Times New Roman" w:cs="Times New Roman"/>
          <w:sz w:val="24"/>
          <w:szCs w:val="24"/>
        </w:rPr>
        <w:t>Horgásztó kialakítása.</w:t>
      </w:r>
    </w:p>
    <w:p w14:paraId="30522C02" w14:textId="77777777" w:rsidR="00F36147" w:rsidRPr="004E16B5" w:rsidRDefault="00A37803" w:rsidP="00DB3F01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705F8">
        <w:rPr>
          <w:rFonts w:ascii="Times New Roman" w:hAnsi="Times New Roman" w:cs="Times New Roman"/>
          <w:sz w:val="24"/>
          <w:szCs w:val="24"/>
        </w:rPr>
        <w:t xml:space="preserve">Az Ady Endre utcán lévő régi </w:t>
      </w:r>
      <w:r w:rsidR="004058F7" w:rsidRPr="001705F8">
        <w:rPr>
          <w:rFonts w:ascii="Times New Roman" w:hAnsi="Times New Roman" w:cs="Times New Roman"/>
          <w:sz w:val="24"/>
          <w:szCs w:val="24"/>
        </w:rPr>
        <w:t xml:space="preserve">ártézi kút </w:t>
      </w:r>
      <w:r w:rsidRPr="001705F8">
        <w:rPr>
          <w:rFonts w:ascii="Times New Roman" w:hAnsi="Times New Roman" w:cs="Times New Roman"/>
          <w:sz w:val="24"/>
          <w:szCs w:val="24"/>
        </w:rPr>
        <w:t>visszaállítása.</w:t>
      </w:r>
      <w:r w:rsidR="004E16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B92FEB" w14:textId="44F1DBEB" w:rsidR="00992095" w:rsidRPr="00F66F2C" w:rsidRDefault="004E16B5" w:rsidP="00DB3F01">
      <w:pPr>
        <w:pStyle w:val="Listaszerbekezds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</w:rPr>
        <w:t>Napelem park létesítése</w:t>
      </w:r>
      <w:r w:rsidR="00DB3F01">
        <w:rPr>
          <w:rFonts w:ascii="Times New Roman" w:hAnsi="Times New Roman" w:cs="Times New Roman"/>
          <w:sz w:val="24"/>
          <w:szCs w:val="24"/>
        </w:rPr>
        <w:t>.</w:t>
      </w:r>
    </w:p>
    <w:p w14:paraId="6B7021CF" w14:textId="77777777" w:rsidR="00660945" w:rsidRPr="00F66F2C" w:rsidRDefault="004E16B5" w:rsidP="00F66F2C">
      <w:pPr>
        <w:pStyle w:val="Cmsor1"/>
        <w:numPr>
          <w:ilvl w:val="0"/>
          <w:numId w:val="8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rPr>
          <w:rFonts w:ascii="Times New Roman" w:hAnsi="Times New Roman" w:cs="Times New Roman"/>
          <w:i w:val="0"/>
          <w:iCs w:val="0"/>
        </w:rPr>
      </w:pPr>
      <w:bookmarkStart w:id="15" w:name="_Toc193714781"/>
      <w:r w:rsidRPr="00F66F2C">
        <w:rPr>
          <w:rFonts w:ascii="Times New Roman" w:hAnsi="Times New Roman" w:cs="Times New Roman"/>
          <w:i w:val="0"/>
          <w:iCs w:val="0"/>
        </w:rPr>
        <w:t>TELEPÜLÉSFEJLESZTÉS, TELEPÜLÉSRENDEZÉS</w:t>
      </w:r>
      <w:bookmarkEnd w:id="15"/>
    </w:p>
    <w:p w14:paraId="47CE016D" w14:textId="77777777" w:rsidR="00660945" w:rsidRDefault="00660945" w:rsidP="00660945">
      <w:pPr>
        <w:pStyle w:val="Listaszerbekezds"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</w:p>
    <w:p w14:paraId="45199CEC" w14:textId="77777777" w:rsidR="002E6B8D" w:rsidRDefault="002E6B8D" w:rsidP="00660945">
      <w:pPr>
        <w:pStyle w:val="Listaszerbekezds"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</w:p>
    <w:p w14:paraId="02A5D9E9" w14:textId="77777777" w:rsidR="004E16B5" w:rsidRPr="007830A7" w:rsidRDefault="004E16B5" w:rsidP="00DB3F01">
      <w:pPr>
        <w:pStyle w:val="Default"/>
        <w:numPr>
          <w:ilvl w:val="0"/>
          <w:numId w:val="9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Új vízkár-elhárítási terv készült a közelmúltban, ennek folytonos felülvizsgálata és a benne foglaltak megtartása mindenképpen kötelező feladat az önkormányzat részére.</w:t>
      </w:r>
    </w:p>
    <w:p w14:paraId="2FA580C2" w14:textId="77777777" w:rsidR="004E16B5" w:rsidRDefault="004E16B5" w:rsidP="00DB3F01">
      <w:pPr>
        <w:pStyle w:val="Szvegtrzsbehzssal"/>
        <w:numPr>
          <w:ilvl w:val="0"/>
          <w:numId w:val="92"/>
        </w:numPr>
        <w:spacing w:line="360" w:lineRule="auto"/>
      </w:pPr>
      <w:r w:rsidRPr="00BA259A">
        <w:t>Segíteni szükséges a vállalkozások pályázati tevékenységét.</w:t>
      </w:r>
      <w:r>
        <w:t xml:space="preserve"> </w:t>
      </w:r>
    </w:p>
    <w:p w14:paraId="7B496665" w14:textId="77777777" w:rsidR="004E16B5" w:rsidRDefault="004E16B5" w:rsidP="00DB3F01">
      <w:pPr>
        <w:pStyle w:val="Szvegtrzsbehzssal"/>
        <w:numPr>
          <w:ilvl w:val="0"/>
          <w:numId w:val="92"/>
        </w:numPr>
        <w:spacing w:line="360" w:lineRule="auto"/>
      </w:pPr>
      <w:r w:rsidRPr="00A12F13">
        <w:t>A településfejlesztési elképzelések megfogalmazása során előnyt kell, hogy élvezzenek azok, amelyek egyszerre több településfejlesztési cél megvalósítását jelentik.</w:t>
      </w:r>
    </w:p>
    <w:p w14:paraId="49EA3251" w14:textId="77777777" w:rsidR="004E16B5" w:rsidRDefault="004E16B5" w:rsidP="00DB3F01">
      <w:pPr>
        <w:pStyle w:val="Szvegtrzsbehzssal"/>
        <w:numPr>
          <w:ilvl w:val="0"/>
          <w:numId w:val="92"/>
        </w:numPr>
        <w:spacing w:line="360" w:lineRule="auto"/>
      </w:pPr>
      <w:r w:rsidRPr="00A12F13">
        <w:t>A településfejlesztési elképzelések megfogalmazása és végrehajtása során fel kell tárni, és ki kell használni a meglévő pályázati lehetőségeket, a rendelkezésre álló központi és helyi erőforrásokat.</w:t>
      </w:r>
      <w:r>
        <w:t xml:space="preserve"> </w:t>
      </w:r>
    </w:p>
    <w:p w14:paraId="3899308F" w14:textId="77777777" w:rsidR="004E16B5" w:rsidRDefault="004E16B5" w:rsidP="00DB3F01">
      <w:pPr>
        <w:pStyle w:val="Szvegtrzsbehzssal"/>
        <w:numPr>
          <w:ilvl w:val="0"/>
          <w:numId w:val="92"/>
        </w:numPr>
        <w:spacing w:line="360" w:lineRule="auto"/>
      </w:pPr>
      <w:r w:rsidRPr="00A12F13">
        <w:t xml:space="preserve">Törekedni kell a saját belső erőforrások gazdaságos felhasználására, az egyes pályázati forrásból megvalósuló beruházások esetében az önkormányzatot terhelő önrész pénzeszközei volumenének csökkentésére. A pályázati forrásokból megvalósuló </w:t>
      </w:r>
      <w:r w:rsidRPr="00A12F13">
        <w:lastRenderedPageBreak/>
        <w:t>fejlesztések, beruházások során szükséges önrész tervezése és biztosítása</w:t>
      </w:r>
      <w:r>
        <w:t xml:space="preserve"> ahogy eddig sem, úgy a jövőben sem</w:t>
      </w:r>
      <w:r w:rsidRPr="00A12F13">
        <w:t xml:space="preserve"> veszélyeztetheti a közfeladatok folyamatos</w:t>
      </w:r>
      <w:r>
        <w:t xml:space="preserve"> és maradéktalan</w:t>
      </w:r>
      <w:r w:rsidRPr="00A12F13">
        <w:t xml:space="preserve"> ellátását.</w:t>
      </w:r>
      <w:r>
        <w:t xml:space="preserve"> </w:t>
      </w:r>
    </w:p>
    <w:p w14:paraId="67E89D56" w14:textId="77777777" w:rsidR="004E16B5" w:rsidRDefault="004E16B5" w:rsidP="00DB3F01">
      <w:pPr>
        <w:pStyle w:val="Szvegtrzsbehzssal"/>
        <w:numPr>
          <w:ilvl w:val="0"/>
          <w:numId w:val="92"/>
        </w:numPr>
        <w:spacing w:line="360" w:lineRule="auto"/>
      </w:pPr>
      <w:r>
        <w:t xml:space="preserve">Mindent el kell követni a településükről elkerülő iparűzési adóbevétel növekedése miatti adóelvonás összegének városunkba történő visszajuttatása érdekében. </w:t>
      </w:r>
    </w:p>
    <w:p w14:paraId="61E8DFB4" w14:textId="77777777" w:rsidR="004E16B5" w:rsidRDefault="004E16B5" w:rsidP="00DB3F01">
      <w:pPr>
        <w:pStyle w:val="Szvegtrzsbehzssal"/>
        <w:numPr>
          <w:ilvl w:val="0"/>
          <w:numId w:val="92"/>
        </w:numPr>
        <w:spacing w:line="360" w:lineRule="auto"/>
      </w:pPr>
      <w:r>
        <w:t>A</w:t>
      </w:r>
      <w:r w:rsidRPr="001948F2">
        <w:t>z idegenforgalmi lehetőségek a településen jelenleg még mindig nincsenek kihasználva.</w:t>
      </w:r>
      <w:r>
        <w:t xml:space="preserve"> </w:t>
      </w:r>
      <w:r w:rsidRPr="00AD4997">
        <w:t xml:space="preserve">Az önkormányzat továbbra is támogatja a </w:t>
      </w:r>
      <w:r>
        <w:t>települést</w:t>
      </w:r>
      <w:r w:rsidRPr="00AD4997">
        <w:t xml:space="preserve"> érintő idegenforgalmi beruházásokat, vállalkozásokat.</w:t>
      </w:r>
    </w:p>
    <w:p w14:paraId="3DDAF912" w14:textId="77777777" w:rsidR="004E16B5" w:rsidRDefault="004E16B5" w:rsidP="00DB3F01">
      <w:pPr>
        <w:pStyle w:val="Szvegtrzsbehzssal"/>
        <w:numPr>
          <w:ilvl w:val="0"/>
          <w:numId w:val="92"/>
        </w:numPr>
        <w:spacing w:line="360" w:lineRule="auto"/>
      </w:pPr>
      <w:r w:rsidRPr="00534DC3">
        <w:t xml:space="preserve">A település egész területén a közterületek folyamatos tisztántartása, fejlesztése. A külterületi csatornák tisztítása, a belvízelvezető rendszer folyamatos karbantartása, sikeres pályázat esetén a </w:t>
      </w:r>
      <w:r>
        <w:t xml:space="preserve">hiányzó részeinek kiépítése. Meglévő önkormányzati </w:t>
      </w:r>
      <w:r w:rsidRPr="00534DC3">
        <w:t xml:space="preserve">utak, járdák, </w:t>
      </w:r>
      <w:r>
        <w:t>parkok felújítása</w:t>
      </w:r>
      <w:r w:rsidRPr="00534DC3">
        <w:t>.</w:t>
      </w:r>
      <w:r>
        <w:t xml:space="preserve"> </w:t>
      </w:r>
    </w:p>
    <w:p w14:paraId="14920AF9" w14:textId="77777777" w:rsidR="004E16B5" w:rsidRDefault="004E16B5" w:rsidP="00DB3F01">
      <w:pPr>
        <w:pStyle w:val="Szvegtrzsbehzssal"/>
        <w:numPr>
          <w:ilvl w:val="0"/>
          <w:numId w:val="92"/>
        </w:numPr>
        <w:spacing w:line="360" w:lineRule="auto"/>
      </w:pPr>
      <w:r w:rsidRPr="00BA259A">
        <w:t>Járdaépítés, a meglévő balesetveszélyessé vált szakaszok folyamatos felújítása.</w:t>
      </w:r>
      <w:r>
        <w:t xml:space="preserve"> </w:t>
      </w:r>
    </w:p>
    <w:p w14:paraId="41BBA75B" w14:textId="77777777" w:rsidR="004E16B5" w:rsidRDefault="004E16B5" w:rsidP="00DB3F01">
      <w:pPr>
        <w:pStyle w:val="Szvegtrzsbehzssal"/>
        <w:numPr>
          <w:ilvl w:val="0"/>
          <w:numId w:val="92"/>
        </w:numPr>
        <w:spacing w:line="360" w:lineRule="auto"/>
      </w:pPr>
      <w:r w:rsidRPr="00BA259A">
        <w:t>A közterületek rendben tartása önkormányzati feladat, de a lakosságnak és a vállalkozásoknak is teljesíteni kell a helyi rendeletek által rájuk rótt teendőket (ingatlan előtti közterületek rendben tartása, tiltott hulladéklerakás, szemetelés elkerülése).</w:t>
      </w:r>
      <w:r>
        <w:t xml:space="preserve"> </w:t>
      </w:r>
    </w:p>
    <w:p w14:paraId="5710310A" w14:textId="77777777" w:rsidR="004E16B5" w:rsidRDefault="004E16B5" w:rsidP="00DB3F01">
      <w:pPr>
        <w:pStyle w:val="Szvegtrzsbehzssal"/>
        <w:numPr>
          <w:ilvl w:val="0"/>
          <w:numId w:val="92"/>
        </w:numPr>
        <w:spacing w:line="360" w:lineRule="auto"/>
      </w:pPr>
      <w:r w:rsidRPr="00BA259A">
        <w:t>Önkormányzati dűlőutak folyamatos karbantartása, gazdák, tulajdonosok bevonásával.</w:t>
      </w:r>
      <w:r>
        <w:t xml:space="preserve"> </w:t>
      </w:r>
    </w:p>
    <w:p w14:paraId="6F21251E" w14:textId="4E9D1005" w:rsidR="00AA107E" w:rsidRPr="00DB3F01" w:rsidRDefault="004E16B5" w:rsidP="00DB3F01">
      <w:pPr>
        <w:pStyle w:val="Szvegtrzsbehzssal"/>
        <w:numPr>
          <w:ilvl w:val="0"/>
          <w:numId w:val="92"/>
        </w:numPr>
        <w:spacing w:line="360" w:lineRule="auto"/>
      </w:pPr>
      <w:r>
        <w:t xml:space="preserve">Az infrastruktúra fejlesztése, folyamatos karbantartása. </w:t>
      </w:r>
    </w:p>
    <w:p w14:paraId="6599EBD4" w14:textId="1F7B8217" w:rsidR="00E34EC2" w:rsidRPr="00F66F2C" w:rsidRDefault="00E34EC2" w:rsidP="00F66F2C">
      <w:pPr>
        <w:pStyle w:val="Cmsor1"/>
        <w:numPr>
          <w:ilvl w:val="0"/>
          <w:numId w:val="8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jc w:val="both"/>
        <w:rPr>
          <w:rFonts w:ascii="Times New Roman" w:hAnsi="Times New Roman" w:cs="Times New Roman"/>
          <w:i w:val="0"/>
          <w:iCs w:val="0"/>
        </w:rPr>
      </w:pPr>
      <w:bookmarkStart w:id="16" w:name="_Toc36793825"/>
      <w:bookmarkStart w:id="17" w:name="_Toc193714782"/>
      <w:r w:rsidRPr="00F66F2C">
        <w:rPr>
          <w:rFonts w:ascii="Times New Roman" w:hAnsi="Times New Roman" w:cs="Times New Roman"/>
          <w:i w:val="0"/>
          <w:iCs w:val="0"/>
        </w:rPr>
        <w:t>A KÖZTISZTASÁG ÉS A TELEPÜLÉSTISZTASÁG FENNTARTÁSA</w:t>
      </w:r>
      <w:bookmarkEnd w:id="16"/>
      <w:bookmarkEnd w:id="17"/>
    </w:p>
    <w:p w14:paraId="5CF90EA3" w14:textId="77777777" w:rsidR="00E34EC2" w:rsidRDefault="00E34EC2" w:rsidP="00E34EC2">
      <w:pPr>
        <w:pStyle w:val="Listaszerbekezds"/>
        <w:spacing w:after="0" w:line="360" w:lineRule="auto"/>
        <w:ind w:firstLine="0"/>
        <w:jc w:val="both"/>
        <w:rPr>
          <w:rFonts w:ascii="Times New Roman" w:hAnsi="Times New Roman" w:cs="Times New Roman"/>
          <w:szCs w:val="24"/>
        </w:rPr>
      </w:pPr>
    </w:p>
    <w:p w14:paraId="59B36F43" w14:textId="77777777" w:rsidR="00E34EC2" w:rsidRPr="00DB3F01" w:rsidRDefault="00E34EC2" w:rsidP="00DB3F01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B3F01">
        <w:rPr>
          <w:rFonts w:ascii="Times New Roman" w:hAnsi="Times New Roman" w:cs="Times New Roman"/>
          <w:sz w:val="24"/>
          <w:szCs w:val="24"/>
        </w:rPr>
        <w:t>A köztisztaság és településtisztaság fenntartási közszolgáltatás biztosítása érdekében az önkormányzat:</w:t>
      </w:r>
    </w:p>
    <w:p w14:paraId="53C03455" w14:textId="77777777" w:rsidR="00E34EC2" w:rsidRPr="002E6A8C" w:rsidRDefault="00E34EC2" w:rsidP="00DB3F01">
      <w:pPr>
        <w:pStyle w:val="Listaszerbekezds"/>
        <w:numPr>
          <w:ilvl w:val="0"/>
          <w:numId w:val="38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2E6A8C">
        <w:rPr>
          <w:rFonts w:ascii="Times New Roman" w:hAnsi="Times New Roman" w:cs="Times New Roman"/>
          <w:sz w:val="24"/>
          <w:szCs w:val="24"/>
        </w:rPr>
        <w:t>a kommunális hulladék elszállításáról és ártalmatlanításáról</w:t>
      </w:r>
    </w:p>
    <w:p w14:paraId="0FA4764D" w14:textId="77777777" w:rsidR="00E34EC2" w:rsidRPr="002E6A8C" w:rsidRDefault="00E34EC2" w:rsidP="00DB3F01">
      <w:pPr>
        <w:pStyle w:val="Listaszerbekezds"/>
        <w:numPr>
          <w:ilvl w:val="0"/>
          <w:numId w:val="38"/>
        </w:numPr>
        <w:spacing w:after="0"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6A8C">
        <w:rPr>
          <w:rFonts w:ascii="Times New Roman" w:hAnsi="Times New Roman" w:cs="Times New Roman"/>
          <w:sz w:val="24"/>
          <w:szCs w:val="24"/>
        </w:rPr>
        <w:t>évente szemétgyűjtési akciót szervez, a lakosság bevonásával (Csatlakozás a Te szedd akcióhoz)</w:t>
      </w:r>
    </w:p>
    <w:p w14:paraId="335B1E26" w14:textId="77777777" w:rsidR="00E34EC2" w:rsidRPr="002E6A8C" w:rsidRDefault="00E34EC2" w:rsidP="00DB3F01">
      <w:pPr>
        <w:pStyle w:val="Listaszerbekezds"/>
        <w:numPr>
          <w:ilvl w:val="0"/>
          <w:numId w:val="38"/>
        </w:numPr>
        <w:spacing w:after="0"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6A8C">
        <w:rPr>
          <w:rFonts w:ascii="Times New Roman" w:hAnsi="Times New Roman" w:cs="Times New Roman"/>
          <w:sz w:val="24"/>
          <w:szCs w:val="24"/>
        </w:rPr>
        <w:t>gondoskodik az önkormányzati közutak téli síkosságának mentesítéséről és a hóeltakarításról</w:t>
      </w:r>
    </w:p>
    <w:p w14:paraId="49A057CB" w14:textId="77777777" w:rsidR="00E34EC2" w:rsidRPr="002E6A8C" w:rsidRDefault="00E34EC2" w:rsidP="00DB3F01">
      <w:pPr>
        <w:pStyle w:val="Listaszerbekezds"/>
        <w:numPr>
          <w:ilvl w:val="0"/>
          <w:numId w:val="38"/>
        </w:numPr>
        <w:spacing w:after="0"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6A8C">
        <w:rPr>
          <w:rFonts w:ascii="Times New Roman" w:hAnsi="Times New Roman" w:cs="Times New Roman"/>
          <w:sz w:val="24"/>
          <w:szCs w:val="24"/>
        </w:rPr>
        <w:t>a közterületek tisztán tartásáról, a zöldfelületek gondozásáról, parlagfű - mentesítéséről</w:t>
      </w:r>
    </w:p>
    <w:p w14:paraId="2754E53C" w14:textId="77777777" w:rsidR="00E34EC2" w:rsidRPr="002E6A8C" w:rsidRDefault="00E34EC2" w:rsidP="00DB3F01">
      <w:pPr>
        <w:pStyle w:val="Listaszerbekezds"/>
        <w:numPr>
          <w:ilvl w:val="0"/>
          <w:numId w:val="38"/>
        </w:numPr>
        <w:spacing w:after="0"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6A8C">
        <w:rPr>
          <w:rFonts w:ascii="Times New Roman" w:hAnsi="Times New Roman" w:cs="Times New Roman"/>
          <w:sz w:val="24"/>
          <w:szCs w:val="24"/>
        </w:rPr>
        <w:t>szelektív hulladékgyűjtés lehetőségének kiterjesztése</w:t>
      </w:r>
    </w:p>
    <w:p w14:paraId="7EEAE424" w14:textId="77777777" w:rsidR="00E34EC2" w:rsidRPr="002E6A8C" w:rsidRDefault="00E34EC2" w:rsidP="00DB3F01">
      <w:pPr>
        <w:pStyle w:val="Listaszerbekezds"/>
        <w:numPr>
          <w:ilvl w:val="0"/>
          <w:numId w:val="38"/>
        </w:numPr>
        <w:spacing w:after="0"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6A8C">
        <w:rPr>
          <w:rFonts w:ascii="Times New Roman" w:hAnsi="Times New Roman" w:cs="Times New Roman"/>
          <w:sz w:val="24"/>
          <w:szCs w:val="24"/>
        </w:rPr>
        <w:t>a veszélyes hul</w:t>
      </w:r>
      <w:r w:rsidR="00BB4213" w:rsidRPr="002E6A8C">
        <w:rPr>
          <w:rFonts w:ascii="Times New Roman" w:hAnsi="Times New Roman" w:cs="Times New Roman"/>
          <w:sz w:val="24"/>
          <w:szCs w:val="24"/>
        </w:rPr>
        <w:t>ladékgyűjtés rendszeressé tételéről</w:t>
      </w:r>
    </w:p>
    <w:p w14:paraId="143F45DF" w14:textId="77777777" w:rsidR="00BB4213" w:rsidRPr="002E6A8C" w:rsidRDefault="00BB4213" w:rsidP="00DB3F01">
      <w:pPr>
        <w:pStyle w:val="Listaszerbekezds"/>
        <w:numPr>
          <w:ilvl w:val="0"/>
          <w:numId w:val="38"/>
        </w:numPr>
        <w:spacing w:after="0"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6A8C">
        <w:rPr>
          <w:rFonts w:ascii="Times New Roman" w:hAnsi="Times New Roman" w:cs="Times New Roman"/>
          <w:sz w:val="24"/>
          <w:szCs w:val="24"/>
        </w:rPr>
        <w:t>zöldhulladék komposztálásának megoldásáról</w:t>
      </w:r>
    </w:p>
    <w:p w14:paraId="01D7B0C1" w14:textId="309E66A6" w:rsidR="00E34EC2" w:rsidRPr="00DB3F01" w:rsidRDefault="00BB4213" w:rsidP="00DB3F01">
      <w:pPr>
        <w:pStyle w:val="Listaszerbekezds"/>
        <w:numPr>
          <w:ilvl w:val="0"/>
          <w:numId w:val="38"/>
        </w:numPr>
        <w:spacing w:after="0"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6A8C">
        <w:rPr>
          <w:rFonts w:ascii="Times New Roman" w:hAnsi="Times New Roman" w:cs="Times New Roman"/>
          <w:sz w:val="24"/>
          <w:szCs w:val="24"/>
        </w:rPr>
        <w:t xml:space="preserve">megakadályozza az </w:t>
      </w:r>
      <w:r w:rsidR="00E34EC2" w:rsidRPr="002E6A8C">
        <w:rPr>
          <w:rFonts w:ascii="Times New Roman" w:hAnsi="Times New Roman" w:cs="Times New Roman"/>
          <w:sz w:val="24"/>
          <w:szCs w:val="24"/>
        </w:rPr>
        <w:t>illegál</w:t>
      </w:r>
      <w:r w:rsidRPr="002E6A8C">
        <w:rPr>
          <w:rFonts w:ascii="Times New Roman" w:hAnsi="Times New Roman" w:cs="Times New Roman"/>
          <w:sz w:val="24"/>
          <w:szCs w:val="24"/>
        </w:rPr>
        <w:t>is szemétlerakást</w:t>
      </w:r>
    </w:p>
    <w:p w14:paraId="4AA47C2F" w14:textId="0EFF385D" w:rsidR="00E34EC2" w:rsidRPr="00DB3F01" w:rsidRDefault="003A0B08" w:rsidP="00DB3F01">
      <w:pPr>
        <w:pStyle w:val="Cmsor1"/>
        <w:numPr>
          <w:ilvl w:val="0"/>
          <w:numId w:val="8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rPr>
          <w:rFonts w:ascii="Times New Roman" w:hAnsi="Times New Roman" w:cs="Times New Roman"/>
          <w:i w:val="0"/>
          <w:iCs w:val="0"/>
        </w:rPr>
      </w:pPr>
      <w:bookmarkStart w:id="18" w:name="_Toc36793832"/>
      <w:bookmarkStart w:id="19" w:name="_Toc193714783"/>
      <w:r w:rsidRPr="00DB3F01">
        <w:rPr>
          <w:rFonts w:ascii="Times New Roman" w:hAnsi="Times New Roman" w:cs="Times New Roman"/>
          <w:i w:val="0"/>
          <w:iCs w:val="0"/>
        </w:rPr>
        <w:lastRenderedPageBreak/>
        <w:t>KÖZIGAZGATÁS</w:t>
      </w:r>
      <w:bookmarkEnd w:id="18"/>
      <w:bookmarkEnd w:id="19"/>
    </w:p>
    <w:p w14:paraId="233CE707" w14:textId="77777777" w:rsidR="00DE27B5" w:rsidRPr="00E34EC2" w:rsidRDefault="00DE27B5" w:rsidP="008545EA">
      <w:pPr>
        <w:pStyle w:val="Listaszerbekezds"/>
        <w:spacing w:after="0" w:line="240" w:lineRule="auto"/>
        <w:ind w:firstLine="0"/>
        <w:jc w:val="both"/>
        <w:rPr>
          <w:rFonts w:ascii="Times New Roman" w:hAnsi="Times New Roman" w:cs="Times New Roman"/>
          <w:szCs w:val="24"/>
        </w:rPr>
      </w:pPr>
    </w:p>
    <w:p w14:paraId="7277BAC0" w14:textId="77777777" w:rsidR="000638BA" w:rsidRDefault="000638BA" w:rsidP="000638BA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t xml:space="preserve">Az önkormányzat közigazgatási feladatait </w:t>
      </w:r>
      <w:r>
        <w:rPr>
          <w:rFonts w:ascii="Times New Roman" w:hAnsi="Times New Roman" w:cs="Times New Roman"/>
        </w:rPr>
        <w:t>a Biharkeresztesi Közös Önkormányzati Hivatal</w:t>
      </w:r>
      <w:r w:rsidRPr="007D1CA1">
        <w:rPr>
          <w:rFonts w:ascii="Times New Roman" w:hAnsi="Times New Roman" w:cs="Times New Roman"/>
        </w:rPr>
        <w:t xml:space="preserve"> látja el. </w:t>
      </w:r>
    </w:p>
    <w:p w14:paraId="76445554" w14:textId="77777777" w:rsidR="000638BA" w:rsidRPr="00E368AE" w:rsidRDefault="000638BA" w:rsidP="000638B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E368AE">
        <w:rPr>
          <w:rFonts w:ascii="Times New Roman" w:hAnsi="Times New Roman" w:cs="Times New Roman"/>
        </w:rPr>
        <w:t>A képviselő-testület a Hivatal létrehozásával, valamennyi érintett településen</w:t>
      </w:r>
      <w:r>
        <w:rPr>
          <w:rFonts w:ascii="Times New Roman" w:hAnsi="Times New Roman" w:cs="Times New Roman"/>
        </w:rPr>
        <w:t xml:space="preserve"> (Ártánd, Biharkeresztes, Bojt, Nagykereki és Told)</w:t>
      </w:r>
      <w:r w:rsidRPr="00E368AE">
        <w:rPr>
          <w:rFonts w:ascii="Times New Roman" w:hAnsi="Times New Roman" w:cs="Times New Roman"/>
        </w:rPr>
        <w:t xml:space="preserve"> biztosítani kívánt</w:t>
      </w:r>
      <w:r>
        <w:rPr>
          <w:rFonts w:ascii="Times New Roman" w:hAnsi="Times New Roman" w:cs="Times New Roman"/>
        </w:rPr>
        <w:t>a</w:t>
      </w:r>
      <w:r w:rsidRPr="00E368AE">
        <w:rPr>
          <w:rFonts w:ascii="Times New Roman" w:hAnsi="Times New Roman" w:cs="Times New Roman"/>
        </w:rPr>
        <w:t xml:space="preserve">  </w:t>
      </w:r>
    </w:p>
    <w:p w14:paraId="368A61D7" w14:textId="77777777" w:rsidR="000638BA" w:rsidRPr="00E368AE" w:rsidRDefault="000638BA" w:rsidP="000638BA">
      <w:pPr>
        <w:pStyle w:val="Default"/>
        <w:numPr>
          <w:ilvl w:val="0"/>
          <w:numId w:val="80"/>
        </w:numPr>
        <w:spacing w:line="360" w:lineRule="auto"/>
        <w:jc w:val="both"/>
        <w:rPr>
          <w:rFonts w:ascii="Times New Roman" w:hAnsi="Times New Roman" w:cs="Times New Roman"/>
        </w:rPr>
      </w:pPr>
      <w:r w:rsidRPr="00E368AE">
        <w:rPr>
          <w:rFonts w:ascii="Times New Roman" w:hAnsi="Times New Roman" w:cs="Times New Roman"/>
        </w:rPr>
        <w:t xml:space="preserve">az igazgatási munka folyamatos ellátásához, </w:t>
      </w:r>
    </w:p>
    <w:p w14:paraId="75D8455A" w14:textId="77777777" w:rsidR="000638BA" w:rsidRPr="00E368AE" w:rsidRDefault="000638BA" w:rsidP="000638BA">
      <w:pPr>
        <w:pStyle w:val="Default"/>
        <w:numPr>
          <w:ilvl w:val="0"/>
          <w:numId w:val="80"/>
        </w:numPr>
        <w:spacing w:line="360" w:lineRule="auto"/>
        <w:jc w:val="both"/>
        <w:rPr>
          <w:rFonts w:ascii="Times New Roman" w:hAnsi="Times New Roman" w:cs="Times New Roman"/>
        </w:rPr>
      </w:pPr>
      <w:r w:rsidRPr="00E368AE">
        <w:rPr>
          <w:rFonts w:ascii="Times New Roman" w:hAnsi="Times New Roman" w:cs="Times New Roman"/>
        </w:rPr>
        <w:t xml:space="preserve">az önkormányzat működésével, valamint a polgármester, vagy a jegyző feladat- és hatáskörébe tartozó ügyek döntésre való előkészítésével és végrehajtásával kapcsolatos feladatok ellátásához,  </w:t>
      </w:r>
    </w:p>
    <w:p w14:paraId="04E97C25" w14:textId="77777777" w:rsidR="000638BA" w:rsidRPr="00E368AE" w:rsidRDefault="000638BA" w:rsidP="000638BA">
      <w:pPr>
        <w:pStyle w:val="Default"/>
        <w:numPr>
          <w:ilvl w:val="0"/>
          <w:numId w:val="80"/>
        </w:numPr>
        <w:spacing w:line="360" w:lineRule="auto"/>
        <w:jc w:val="both"/>
        <w:rPr>
          <w:rFonts w:ascii="Times New Roman" w:hAnsi="Times New Roman" w:cs="Times New Roman"/>
        </w:rPr>
      </w:pPr>
      <w:r w:rsidRPr="00E368AE">
        <w:rPr>
          <w:rFonts w:ascii="Times New Roman" w:hAnsi="Times New Roman" w:cs="Times New Roman"/>
        </w:rPr>
        <w:t xml:space="preserve">az önkormányzatok egymás közötti, valamint az állami szervekkel történő </w:t>
      </w:r>
    </w:p>
    <w:p w14:paraId="0C4C4108" w14:textId="77777777" w:rsidR="000638BA" w:rsidRDefault="000638BA" w:rsidP="000638B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E368AE">
        <w:rPr>
          <w:rFonts w:ascii="Times New Roman" w:hAnsi="Times New Roman" w:cs="Times New Roman"/>
        </w:rPr>
        <w:t>együttműködésének összehangolásához szükséges személyi és tárgyi feltételeket.</w:t>
      </w:r>
      <w:r>
        <w:rPr>
          <w:rFonts w:ascii="Times New Roman" w:hAnsi="Times New Roman" w:cs="Times New Roman"/>
        </w:rPr>
        <w:t xml:space="preserve"> </w:t>
      </w:r>
      <w:r w:rsidRPr="00E368AE">
        <w:rPr>
          <w:rFonts w:ascii="Times New Roman" w:hAnsi="Times New Roman" w:cs="Times New Roman"/>
        </w:rPr>
        <w:t>Ezen túl a feladatok ellátása érdekében szervező, koordinációs tevékenységet fejt ki a települési,</w:t>
      </w:r>
      <w:r>
        <w:rPr>
          <w:rFonts w:ascii="Times New Roman" w:hAnsi="Times New Roman" w:cs="Times New Roman"/>
        </w:rPr>
        <w:t xml:space="preserve"> </w:t>
      </w:r>
      <w:r w:rsidRPr="00E368AE">
        <w:rPr>
          <w:rFonts w:ascii="Times New Roman" w:hAnsi="Times New Roman" w:cs="Times New Roman"/>
        </w:rPr>
        <w:t>a települési nemzetiségi önkormányzatok, önkormányzati fenntartású intézmények, civil szervezetek, egyéb önszerveződő közösségek irányában.</w:t>
      </w:r>
      <w:r>
        <w:rPr>
          <w:rFonts w:ascii="Times New Roman" w:hAnsi="Times New Roman" w:cs="Times New Roman"/>
        </w:rPr>
        <w:t xml:space="preserve"> </w:t>
      </w:r>
      <w:r w:rsidRPr="00E368AE">
        <w:rPr>
          <w:rFonts w:ascii="Times New Roman" w:hAnsi="Times New Roman" w:cs="Times New Roman"/>
        </w:rPr>
        <w:t>Az épület adottságai megfelelnek a Közös Önkormányzati Hivatal elhelyezési kívánalmainak, amihez megfelelő parkolóhely tartozik, az irodák bútorzattal, illetve informatikai eszközökkel jól felszereltek, légkondicionálóval ellátott a hivatal épülete. A Biharkeresztesi Közös Önkormányzati Hivatal informatikai eszköz állománya</w:t>
      </w:r>
      <w:r>
        <w:rPr>
          <w:rFonts w:ascii="Times New Roman" w:hAnsi="Times New Roman" w:cs="Times New Roman"/>
        </w:rPr>
        <w:t xml:space="preserve"> felújításra szorul és az eszközpark cseréje elkerülhetetlen.</w:t>
      </w:r>
    </w:p>
    <w:p w14:paraId="64677C1D" w14:textId="77777777" w:rsidR="000638BA" w:rsidRPr="007D1CA1" w:rsidRDefault="000638BA" w:rsidP="000638B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t xml:space="preserve">A közigazgatás megfelelő színvonalának biztosítása érdekében az alábbi nem anyagi jellegű célok megvalósítása szükséges: </w:t>
      </w:r>
    </w:p>
    <w:p w14:paraId="711144D1" w14:textId="77777777" w:rsidR="000638BA" w:rsidRPr="007D1CA1" w:rsidRDefault="000638BA" w:rsidP="00DB3F01">
      <w:pPr>
        <w:pStyle w:val="Default"/>
        <w:numPr>
          <w:ilvl w:val="0"/>
          <w:numId w:val="87"/>
        </w:numPr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t xml:space="preserve">a szolgáltató jellegű közigazgatás megteremtése, a </w:t>
      </w:r>
      <w:r>
        <w:rPr>
          <w:rFonts w:ascii="Times New Roman" w:hAnsi="Times New Roman" w:cs="Times New Roman"/>
        </w:rPr>
        <w:t>lakosság</w:t>
      </w:r>
      <w:r w:rsidRPr="007D1CA1">
        <w:rPr>
          <w:rFonts w:ascii="Times New Roman" w:hAnsi="Times New Roman" w:cs="Times New Roman"/>
        </w:rPr>
        <w:t xml:space="preserve"> számára gyors, érdemi ügyintézés megvalósítása</w:t>
      </w:r>
    </w:p>
    <w:p w14:paraId="3E89EF6D" w14:textId="77777777" w:rsidR="000638BA" w:rsidRPr="007D1CA1" w:rsidRDefault="000638BA" w:rsidP="00DB3F01">
      <w:pPr>
        <w:pStyle w:val="Default"/>
        <w:numPr>
          <w:ilvl w:val="0"/>
          <w:numId w:val="87"/>
        </w:numPr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t>az ügyfélfogadási idők évenkénti átgondolása</w:t>
      </w:r>
    </w:p>
    <w:p w14:paraId="4CB2F8D8" w14:textId="77777777" w:rsidR="000638BA" w:rsidRPr="007D1CA1" w:rsidRDefault="000638BA" w:rsidP="00DB3F01">
      <w:pPr>
        <w:pStyle w:val="Default"/>
        <w:numPr>
          <w:ilvl w:val="0"/>
          <w:numId w:val="87"/>
        </w:numPr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t>az elektronikus ügyintézés lehetőségének fejlesztése</w:t>
      </w:r>
    </w:p>
    <w:p w14:paraId="090164EB" w14:textId="77777777" w:rsidR="000638BA" w:rsidRDefault="000638BA" w:rsidP="00DB3F01">
      <w:pPr>
        <w:pStyle w:val="Default"/>
        <w:numPr>
          <w:ilvl w:val="0"/>
          <w:numId w:val="87"/>
        </w:numPr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t>a honlap fejlesztése az elektronikus ügyintézés irányába</w:t>
      </w:r>
    </w:p>
    <w:p w14:paraId="158934CF" w14:textId="77777777" w:rsidR="00227CA4" w:rsidRDefault="00227CA4" w:rsidP="00227CA4">
      <w:pPr>
        <w:pStyle w:val="Listaszerbekezds"/>
        <w:spacing w:after="0" w:line="360" w:lineRule="auto"/>
        <w:ind w:left="567" w:firstLine="0"/>
        <w:jc w:val="both"/>
        <w:rPr>
          <w:rFonts w:ascii="Times New Roman" w:hAnsi="Times New Roman" w:cs="Times New Roman"/>
          <w:szCs w:val="24"/>
        </w:rPr>
      </w:pPr>
    </w:p>
    <w:p w14:paraId="4BBBADD5" w14:textId="77777777" w:rsidR="0083379D" w:rsidRDefault="0083379D" w:rsidP="000638BA">
      <w:pPr>
        <w:ind w:firstLine="0"/>
        <w:rPr>
          <w:rFonts w:ascii="Times New Roman" w:hAnsi="Times New Roman" w:cs="Times New Roman"/>
          <w:color w:val="8496B0" w:themeColor="text2" w:themeTint="99"/>
          <w:sz w:val="56"/>
          <w:szCs w:val="56"/>
          <w:lang w:val="hu-HU"/>
        </w:rPr>
      </w:pPr>
    </w:p>
    <w:sectPr w:rsidR="0083379D" w:rsidSect="00164B10">
      <w:headerReference w:type="default" r:id="rId10"/>
      <w:footerReference w:type="default" r:id="rId11"/>
      <w:pgSz w:w="11906" w:h="16838"/>
      <w:pgMar w:top="1134" w:right="851" w:bottom="1134" w:left="1134" w:header="567" w:footer="567" w:gutter="0"/>
      <w:pgBorders w:offsetFrom="page">
        <w:top w:val="triple" w:sz="6" w:space="24" w:color="5B9BD5" w:themeColor="accent1"/>
        <w:left w:val="triple" w:sz="6" w:space="24" w:color="5B9BD5" w:themeColor="accent1"/>
        <w:bottom w:val="triple" w:sz="6" w:space="24" w:color="5B9BD5" w:themeColor="accent1"/>
        <w:right w:val="triple" w:sz="6" w:space="24" w:color="5B9BD5" w:themeColor="accent1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3531E" w14:textId="77777777" w:rsidR="003F3725" w:rsidRDefault="003F3725" w:rsidP="00571995">
      <w:pPr>
        <w:spacing w:after="0" w:line="240" w:lineRule="auto"/>
      </w:pPr>
      <w:r>
        <w:separator/>
      </w:r>
    </w:p>
  </w:endnote>
  <w:endnote w:type="continuationSeparator" w:id="0">
    <w:p w14:paraId="055237D1" w14:textId="77777777" w:rsidR="003F3725" w:rsidRDefault="003F3725" w:rsidP="00571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5154605"/>
      <w:docPartObj>
        <w:docPartGallery w:val="Page Numbers (Bottom of Page)"/>
        <w:docPartUnique/>
      </w:docPartObj>
    </w:sdtPr>
    <w:sdtEndPr/>
    <w:sdtContent>
      <w:p w14:paraId="489BD0AE" w14:textId="4320F0B5" w:rsidR="00E77980" w:rsidRDefault="00E7798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u-HU"/>
          </w:rPr>
          <w:t>2</w:t>
        </w:r>
        <w:r>
          <w:fldChar w:fldCharType="end"/>
        </w:r>
      </w:p>
    </w:sdtContent>
  </w:sdt>
  <w:p w14:paraId="22A8F168" w14:textId="134B3E25" w:rsidR="00E902C2" w:rsidRDefault="00E902C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0ABB0" w14:textId="77777777" w:rsidR="003F3725" w:rsidRDefault="003F3725" w:rsidP="00571995">
      <w:pPr>
        <w:spacing w:after="0" w:line="240" w:lineRule="auto"/>
      </w:pPr>
      <w:r>
        <w:separator/>
      </w:r>
    </w:p>
  </w:footnote>
  <w:footnote w:type="continuationSeparator" w:id="0">
    <w:p w14:paraId="054643DC" w14:textId="77777777" w:rsidR="003F3725" w:rsidRDefault="003F3725" w:rsidP="00571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16D25" w14:textId="207DB4FB" w:rsidR="00E902C2" w:rsidRDefault="003F32F2" w:rsidP="003F32F2">
    <w:pPr>
      <w:pStyle w:val="lfej"/>
      <w:shd w:val="clear" w:color="auto" w:fill="FFFFFF" w:themeFill="background1"/>
      <w:ind w:firstLine="0"/>
      <w:jc w:val="center"/>
      <w:rPr>
        <w:rFonts w:ascii="Times New Roman" w:hAnsi="Times New Roman" w:cs="Times New Roman"/>
        <w:bCs/>
        <w:color w:val="000000" w:themeColor="text1"/>
        <w:sz w:val="24"/>
        <w:szCs w:val="24"/>
        <w:lang w:val="hu-HU"/>
      </w:rPr>
    </w:pPr>
    <w:r>
      <w:rPr>
        <w:rFonts w:ascii="Times New Roman" w:hAnsi="Times New Roman" w:cs="Times New Roman"/>
        <w:bCs/>
        <w:color w:val="FFFFFF" w:themeColor="background1"/>
        <w:sz w:val="24"/>
        <w:szCs w:val="24"/>
        <w:lang w:val="hu-HU"/>
      </w:rPr>
      <w:t xml:space="preserve">BOJT KÖZSÉG </w:t>
    </w:r>
    <w:r>
      <w:rPr>
        <w:rFonts w:ascii="Times New Roman" w:hAnsi="Times New Roman" w:cs="Times New Roman"/>
        <w:bCs/>
        <w:color w:val="000000" w:themeColor="text1"/>
        <w:sz w:val="24"/>
        <w:szCs w:val="24"/>
        <w:lang w:val="hu-HU"/>
      </w:rPr>
      <w:t>BOJT KÖZSÉG ÖNKORMÁNYZAT KÉPVISELŐ-TESTÜLETÉNEK</w:t>
    </w:r>
  </w:p>
  <w:p w14:paraId="136D2BD7" w14:textId="1117A978" w:rsidR="003F32F2" w:rsidRDefault="003F32F2" w:rsidP="003F32F2">
    <w:pPr>
      <w:pStyle w:val="lfej"/>
      <w:shd w:val="clear" w:color="auto" w:fill="FFFFFF" w:themeFill="background1"/>
      <w:ind w:firstLine="0"/>
      <w:jc w:val="center"/>
      <w:rPr>
        <w:rFonts w:ascii="Times New Roman" w:hAnsi="Times New Roman" w:cs="Times New Roman"/>
        <w:bCs/>
        <w:color w:val="000000" w:themeColor="text1"/>
        <w:sz w:val="24"/>
        <w:szCs w:val="24"/>
        <w:lang w:val="hu-HU"/>
      </w:rPr>
    </w:pPr>
    <w:r>
      <w:rPr>
        <w:rFonts w:ascii="Times New Roman" w:hAnsi="Times New Roman" w:cs="Times New Roman"/>
        <w:bCs/>
        <w:color w:val="000000" w:themeColor="text1"/>
        <w:sz w:val="24"/>
        <w:szCs w:val="24"/>
        <w:lang w:val="hu-HU"/>
      </w:rPr>
      <w:t>GAZDASÁGI PROGRAMJA</w:t>
    </w:r>
  </w:p>
  <w:p w14:paraId="7F0BD6C0" w14:textId="20290A15" w:rsidR="003F32F2" w:rsidRDefault="003F32F2" w:rsidP="003F32F2">
    <w:pPr>
      <w:pStyle w:val="lfej"/>
      <w:shd w:val="clear" w:color="auto" w:fill="FFFFFF" w:themeFill="background1"/>
      <w:ind w:firstLine="0"/>
      <w:jc w:val="center"/>
      <w:rPr>
        <w:rFonts w:ascii="Times New Roman" w:hAnsi="Times New Roman" w:cs="Times New Roman"/>
        <w:bCs/>
        <w:color w:val="000000" w:themeColor="text1"/>
        <w:sz w:val="24"/>
        <w:szCs w:val="24"/>
        <w:lang w:val="hu-HU"/>
      </w:rPr>
    </w:pPr>
    <w:r>
      <w:rPr>
        <w:rFonts w:ascii="Times New Roman" w:hAnsi="Times New Roman" w:cs="Times New Roman"/>
        <w:bCs/>
        <w:color w:val="000000" w:themeColor="text1"/>
        <w:sz w:val="24"/>
        <w:szCs w:val="24"/>
        <w:lang w:val="hu-HU"/>
      </w:rPr>
      <w:t>2024-2029.</w:t>
    </w:r>
  </w:p>
  <w:p w14:paraId="40C0D4F2" w14:textId="77777777" w:rsidR="003F32F2" w:rsidRPr="003F32F2" w:rsidRDefault="003F32F2" w:rsidP="003F32F2">
    <w:pPr>
      <w:pStyle w:val="lfej"/>
      <w:shd w:val="clear" w:color="auto" w:fill="FFFFFF" w:themeFill="background1"/>
      <w:ind w:firstLine="0"/>
      <w:jc w:val="center"/>
      <w:rPr>
        <w:rFonts w:ascii="Times New Roman" w:hAnsi="Times New Roman" w:cs="Times New Roman"/>
        <w:bCs/>
        <w:color w:val="000000" w:themeColor="text1"/>
        <w:sz w:val="24"/>
        <w:szCs w:val="24"/>
        <w:lang w:val="hu-H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21EC"/>
    <w:multiLevelType w:val="hybridMultilevel"/>
    <w:tmpl w:val="5C3CDAA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4239D"/>
    <w:multiLevelType w:val="hybridMultilevel"/>
    <w:tmpl w:val="CA3613E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71DF7"/>
    <w:multiLevelType w:val="hybridMultilevel"/>
    <w:tmpl w:val="A016DCA6"/>
    <w:lvl w:ilvl="0" w:tplc="567E883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83777B"/>
    <w:multiLevelType w:val="hybridMultilevel"/>
    <w:tmpl w:val="D3EA68C8"/>
    <w:lvl w:ilvl="0" w:tplc="040E000D">
      <w:start w:val="1"/>
      <w:numFmt w:val="bullet"/>
      <w:lvlText w:val=""/>
      <w:lvlJc w:val="left"/>
      <w:pPr>
        <w:ind w:left="355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8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5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310" w:hanging="360"/>
      </w:pPr>
      <w:rPr>
        <w:rFonts w:ascii="Wingdings" w:hAnsi="Wingdings" w:hint="default"/>
      </w:rPr>
    </w:lvl>
  </w:abstractNum>
  <w:abstractNum w:abstractNumId="4" w15:restartNumberingAfterBreak="0">
    <w:nsid w:val="0366124C"/>
    <w:multiLevelType w:val="hybridMultilevel"/>
    <w:tmpl w:val="23781FF6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36A21E4"/>
    <w:multiLevelType w:val="hybridMultilevel"/>
    <w:tmpl w:val="D1BCB58E"/>
    <w:lvl w:ilvl="0" w:tplc="040E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0377114E"/>
    <w:multiLevelType w:val="hybridMultilevel"/>
    <w:tmpl w:val="42786E84"/>
    <w:lvl w:ilvl="0" w:tplc="567E883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567E8830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2F39E9"/>
    <w:multiLevelType w:val="hybridMultilevel"/>
    <w:tmpl w:val="DAA8DB02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8DB7852"/>
    <w:multiLevelType w:val="hybridMultilevel"/>
    <w:tmpl w:val="F524FF98"/>
    <w:lvl w:ilvl="0" w:tplc="040E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900E5A"/>
    <w:multiLevelType w:val="hybridMultilevel"/>
    <w:tmpl w:val="8B4ECE2E"/>
    <w:lvl w:ilvl="0" w:tplc="040E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50C31C5"/>
    <w:multiLevelType w:val="hybridMultilevel"/>
    <w:tmpl w:val="8632946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5534F3E"/>
    <w:multiLevelType w:val="hybridMultilevel"/>
    <w:tmpl w:val="66F08612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662E40"/>
    <w:multiLevelType w:val="hybridMultilevel"/>
    <w:tmpl w:val="0128A3CE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B2DE4"/>
    <w:multiLevelType w:val="hybridMultilevel"/>
    <w:tmpl w:val="6BFADC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0E2560"/>
    <w:multiLevelType w:val="hybridMultilevel"/>
    <w:tmpl w:val="111EEB10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8396D79"/>
    <w:multiLevelType w:val="hybridMultilevel"/>
    <w:tmpl w:val="123E58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58003F"/>
    <w:multiLevelType w:val="hybridMultilevel"/>
    <w:tmpl w:val="19F413B8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A060ED4"/>
    <w:multiLevelType w:val="hybridMultilevel"/>
    <w:tmpl w:val="D6AC0E18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6F5455"/>
    <w:multiLevelType w:val="hybridMultilevel"/>
    <w:tmpl w:val="37B6ACBA"/>
    <w:lvl w:ilvl="0" w:tplc="2702E37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DC54CBC"/>
    <w:multiLevelType w:val="hybridMultilevel"/>
    <w:tmpl w:val="26C003B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6900AC"/>
    <w:multiLevelType w:val="hybridMultilevel"/>
    <w:tmpl w:val="0A0E1DF0"/>
    <w:lvl w:ilvl="0" w:tplc="040E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1EE4FA7"/>
    <w:multiLevelType w:val="hybridMultilevel"/>
    <w:tmpl w:val="FBB03936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23633B1"/>
    <w:multiLevelType w:val="hybridMultilevel"/>
    <w:tmpl w:val="89004064"/>
    <w:lvl w:ilvl="0" w:tplc="040E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25A006C"/>
    <w:multiLevelType w:val="hybridMultilevel"/>
    <w:tmpl w:val="C43EFF7E"/>
    <w:lvl w:ilvl="0" w:tplc="2C284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1A60F4"/>
    <w:multiLevelType w:val="hybridMultilevel"/>
    <w:tmpl w:val="569E7792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C27602"/>
    <w:multiLevelType w:val="hybridMultilevel"/>
    <w:tmpl w:val="D2C8D36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3D718D1"/>
    <w:multiLevelType w:val="hybridMultilevel"/>
    <w:tmpl w:val="76E4AD82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5271377"/>
    <w:multiLevelType w:val="hybridMultilevel"/>
    <w:tmpl w:val="4B32316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6474A9"/>
    <w:multiLevelType w:val="hybridMultilevel"/>
    <w:tmpl w:val="A4A4BF2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6B2448B"/>
    <w:multiLevelType w:val="hybridMultilevel"/>
    <w:tmpl w:val="71EE20C2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412E94"/>
    <w:multiLevelType w:val="hybridMultilevel"/>
    <w:tmpl w:val="252EC0A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79094A"/>
    <w:multiLevelType w:val="hybridMultilevel"/>
    <w:tmpl w:val="307A3B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BF05A4"/>
    <w:multiLevelType w:val="hybridMultilevel"/>
    <w:tmpl w:val="39A02B00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2DC40622"/>
    <w:multiLevelType w:val="hybridMultilevel"/>
    <w:tmpl w:val="0D968D6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D11CA1"/>
    <w:multiLevelType w:val="hybridMultilevel"/>
    <w:tmpl w:val="0CD0D48E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FE341C"/>
    <w:multiLevelType w:val="hybridMultilevel"/>
    <w:tmpl w:val="BA40D7F8"/>
    <w:lvl w:ilvl="0" w:tplc="040E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40C7037"/>
    <w:multiLevelType w:val="hybridMultilevel"/>
    <w:tmpl w:val="099CFBA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DF1088"/>
    <w:multiLevelType w:val="hybridMultilevel"/>
    <w:tmpl w:val="C464C8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0A499A"/>
    <w:multiLevelType w:val="hybridMultilevel"/>
    <w:tmpl w:val="CF80D752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86E062A"/>
    <w:multiLevelType w:val="hybridMultilevel"/>
    <w:tmpl w:val="4CCCAD1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B381D32"/>
    <w:multiLevelType w:val="hybridMultilevel"/>
    <w:tmpl w:val="80A6EB6C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E25872"/>
    <w:multiLevelType w:val="hybridMultilevel"/>
    <w:tmpl w:val="C1B006D8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0374074"/>
    <w:multiLevelType w:val="hybridMultilevel"/>
    <w:tmpl w:val="C802774C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0402AFC"/>
    <w:multiLevelType w:val="hybridMultilevel"/>
    <w:tmpl w:val="A148CC86"/>
    <w:lvl w:ilvl="0" w:tplc="040E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43960AD2"/>
    <w:multiLevelType w:val="hybridMultilevel"/>
    <w:tmpl w:val="A44EC74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A2689C"/>
    <w:multiLevelType w:val="hybridMultilevel"/>
    <w:tmpl w:val="ED847F74"/>
    <w:lvl w:ilvl="0" w:tplc="040E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43EE4DE4"/>
    <w:multiLevelType w:val="hybridMultilevel"/>
    <w:tmpl w:val="D7C065F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4A419ED"/>
    <w:multiLevelType w:val="hybridMultilevel"/>
    <w:tmpl w:val="AB2C2E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5964311"/>
    <w:multiLevelType w:val="hybridMultilevel"/>
    <w:tmpl w:val="3CFC17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6752888"/>
    <w:multiLevelType w:val="hybridMultilevel"/>
    <w:tmpl w:val="5ED0DE0A"/>
    <w:lvl w:ilvl="0" w:tplc="040E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48332184"/>
    <w:multiLevelType w:val="hybridMultilevel"/>
    <w:tmpl w:val="07442562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BB814C9"/>
    <w:multiLevelType w:val="hybridMultilevel"/>
    <w:tmpl w:val="2D904AA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D2A17F4"/>
    <w:multiLevelType w:val="hybridMultilevel"/>
    <w:tmpl w:val="3656103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09D657D"/>
    <w:multiLevelType w:val="hybridMultilevel"/>
    <w:tmpl w:val="7430DEF4"/>
    <w:lvl w:ilvl="0" w:tplc="5A4201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3076CFF"/>
    <w:multiLevelType w:val="hybridMultilevel"/>
    <w:tmpl w:val="6C8815EA"/>
    <w:lvl w:ilvl="0" w:tplc="040E000B">
      <w:start w:val="1"/>
      <w:numFmt w:val="bullet"/>
      <w:lvlText w:val=""/>
      <w:lvlJc w:val="left"/>
      <w:pPr>
        <w:ind w:left="70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5" w15:restartNumberingAfterBreak="0">
    <w:nsid w:val="566F28CA"/>
    <w:multiLevelType w:val="hybridMultilevel"/>
    <w:tmpl w:val="1ED0694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675090E"/>
    <w:multiLevelType w:val="hybridMultilevel"/>
    <w:tmpl w:val="14ECE6B2"/>
    <w:lvl w:ilvl="0" w:tplc="040E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56F24D48"/>
    <w:multiLevelType w:val="hybridMultilevel"/>
    <w:tmpl w:val="8FFEAE3C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7756731"/>
    <w:multiLevelType w:val="hybridMultilevel"/>
    <w:tmpl w:val="FF341278"/>
    <w:lvl w:ilvl="0" w:tplc="040E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57DC4EAB"/>
    <w:multiLevelType w:val="hybridMultilevel"/>
    <w:tmpl w:val="691255D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A443556"/>
    <w:multiLevelType w:val="hybridMultilevel"/>
    <w:tmpl w:val="A050BFD8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B9B037D"/>
    <w:multiLevelType w:val="hybridMultilevel"/>
    <w:tmpl w:val="AE0C967E"/>
    <w:lvl w:ilvl="0" w:tplc="040E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2" w15:restartNumberingAfterBreak="0">
    <w:nsid w:val="5D135F85"/>
    <w:multiLevelType w:val="hybridMultilevel"/>
    <w:tmpl w:val="5D62F0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D9866DA"/>
    <w:multiLevelType w:val="hybridMultilevel"/>
    <w:tmpl w:val="ECECAD30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FB020B6"/>
    <w:multiLevelType w:val="hybridMultilevel"/>
    <w:tmpl w:val="35B860A4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21921BE"/>
    <w:multiLevelType w:val="hybridMultilevel"/>
    <w:tmpl w:val="64C08AC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2C5744F"/>
    <w:multiLevelType w:val="hybridMultilevel"/>
    <w:tmpl w:val="73FAB2D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8F00020"/>
    <w:multiLevelType w:val="hybridMultilevel"/>
    <w:tmpl w:val="02804DAE"/>
    <w:lvl w:ilvl="0" w:tplc="040E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93E2DDC"/>
    <w:multiLevelType w:val="hybridMultilevel"/>
    <w:tmpl w:val="24EAA530"/>
    <w:lvl w:ilvl="0" w:tplc="040E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9" w15:restartNumberingAfterBreak="0">
    <w:nsid w:val="696642F5"/>
    <w:multiLevelType w:val="hybridMultilevel"/>
    <w:tmpl w:val="913E839E"/>
    <w:lvl w:ilvl="0" w:tplc="040E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6A963FAA"/>
    <w:multiLevelType w:val="hybridMultilevel"/>
    <w:tmpl w:val="5B927B68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BD34E51"/>
    <w:multiLevelType w:val="hybridMultilevel"/>
    <w:tmpl w:val="8E9679B8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E034B13"/>
    <w:multiLevelType w:val="hybridMultilevel"/>
    <w:tmpl w:val="D9CCF5FA"/>
    <w:lvl w:ilvl="0" w:tplc="040E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71F768A5"/>
    <w:multiLevelType w:val="hybridMultilevel"/>
    <w:tmpl w:val="97867E0C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72394708"/>
    <w:multiLevelType w:val="hybridMultilevel"/>
    <w:tmpl w:val="51FEF01E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921345"/>
    <w:multiLevelType w:val="hybridMultilevel"/>
    <w:tmpl w:val="6ED8DD8C"/>
    <w:lvl w:ilvl="0" w:tplc="040E0009">
      <w:start w:val="1"/>
      <w:numFmt w:val="bullet"/>
      <w:lvlText w:val="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72A26FD3"/>
    <w:multiLevelType w:val="hybridMultilevel"/>
    <w:tmpl w:val="A2F2986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32D5C69"/>
    <w:multiLevelType w:val="hybridMultilevel"/>
    <w:tmpl w:val="F42A7A66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44D0CBC"/>
    <w:multiLevelType w:val="hybridMultilevel"/>
    <w:tmpl w:val="83E43DD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6317B51"/>
    <w:multiLevelType w:val="hybridMultilevel"/>
    <w:tmpl w:val="2DB01216"/>
    <w:lvl w:ilvl="0" w:tplc="040E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76421297"/>
    <w:multiLevelType w:val="hybridMultilevel"/>
    <w:tmpl w:val="C4743EA2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787F64BB"/>
    <w:multiLevelType w:val="hybridMultilevel"/>
    <w:tmpl w:val="C55E45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A748F5"/>
    <w:multiLevelType w:val="hybridMultilevel"/>
    <w:tmpl w:val="699C0DD0"/>
    <w:lvl w:ilvl="0" w:tplc="040E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79D235E1"/>
    <w:multiLevelType w:val="hybridMultilevel"/>
    <w:tmpl w:val="900A3484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79E40540"/>
    <w:multiLevelType w:val="hybridMultilevel"/>
    <w:tmpl w:val="4A065452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7A2F2F5F"/>
    <w:multiLevelType w:val="hybridMultilevel"/>
    <w:tmpl w:val="3182A73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A914FF1"/>
    <w:multiLevelType w:val="hybridMultilevel"/>
    <w:tmpl w:val="29340B14"/>
    <w:lvl w:ilvl="0" w:tplc="2702E37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C406B7E"/>
    <w:multiLevelType w:val="hybridMultilevel"/>
    <w:tmpl w:val="FD94C38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7183C8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C79712A"/>
    <w:multiLevelType w:val="hybridMultilevel"/>
    <w:tmpl w:val="7696BFE4"/>
    <w:lvl w:ilvl="0" w:tplc="040E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9" w15:restartNumberingAfterBreak="0">
    <w:nsid w:val="7CE52E05"/>
    <w:multiLevelType w:val="hybridMultilevel"/>
    <w:tmpl w:val="1BA84894"/>
    <w:lvl w:ilvl="0" w:tplc="2702E37A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0" w15:restartNumberingAfterBreak="0">
    <w:nsid w:val="7F372DE6"/>
    <w:multiLevelType w:val="hybridMultilevel"/>
    <w:tmpl w:val="0FB88B6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FEF485B"/>
    <w:multiLevelType w:val="hybridMultilevel"/>
    <w:tmpl w:val="F9A60D76"/>
    <w:lvl w:ilvl="0" w:tplc="040E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29852676">
    <w:abstractNumId w:val="24"/>
  </w:num>
  <w:num w:numId="2" w16cid:durableId="1207985122">
    <w:abstractNumId w:val="8"/>
  </w:num>
  <w:num w:numId="3" w16cid:durableId="148405141">
    <w:abstractNumId w:val="68"/>
  </w:num>
  <w:num w:numId="4" w16cid:durableId="723066564">
    <w:abstractNumId w:val="87"/>
  </w:num>
  <w:num w:numId="5" w16cid:durableId="1975209219">
    <w:abstractNumId w:val="16"/>
  </w:num>
  <w:num w:numId="6" w16cid:durableId="756052892">
    <w:abstractNumId w:val="13"/>
  </w:num>
  <w:num w:numId="7" w16cid:durableId="1688604307">
    <w:abstractNumId w:val="47"/>
  </w:num>
  <w:num w:numId="8" w16cid:durableId="438990583">
    <w:abstractNumId w:val="10"/>
  </w:num>
  <w:num w:numId="9" w16cid:durableId="194734932">
    <w:abstractNumId w:val="65"/>
  </w:num>
  <w:num w:numId="10" w16cid:durableId="1364549923">
    <w:abstractNumId w:val="43"/>
  </w:num>
  <w:num w:numId="11" w16cid:durableId="893470095">
    <w:abstractNumId w:val="33"/>
  </w:num>
  <w:num w:numId="12" w16cid:durableId="602148923">
    <w:abstractNumId w:val="69"/>
  </w:num>
  <w:num w:numId="13" w16cid:durableId="968702167">
    <w:abstractNumId w:val="91"/>
  </w:num>
  <w:num w:numId="14" w16cid:durableId="1331568315">
    <w:abstractNumId w:val="39"/>
  </w:num>
  <w:num w:numId="15" w16cid:durableId="2118795865">
    <w:abstractNumId w:val="48"/>
  </w:num>
  <w:num w:numId="16" w16cid:durableId="175508893">
    <w:abstractNumId w:val="54"/>
  </w:num>
  <w:num w:numId="17" w16cid:durableId="2062896955">
    <w:abstractNumId w:val="83"/>
  </w:num>
  <w:num w:numId="18" w16cid:durableId="1109273136">
    <w:abstractNumId w:val="57"/>
  </w:num>
  <w:num w:numId="19" w16cid:durableId="319120965">
    <w:abstractNumId w:val="63"/>
  </w:num>
  <w:num w:numId="20" w16cid:durableId="85805245">
    <w:abstractNumId w:val="56"/>
  </w:num>
  <w:num w:numId="21" w16cid:durableId="863831106">
    <w:abstractNumId w:val="79"/>
  </w:num>
  <w:num w:numId="22" w16cid:durableId="1959874625">
    <w:abstractNumId w:val="49"/>
  </w:num>
  <w:num w:numId="23" w16cid:durableId="646086043">
    <w:abstractNumId w:val="0"/>
  </w:num>
  <w:num w:numId="24" w16cid:durableId="1485510365">
    <w:abstractNumId w:val="20"/>
  </w:num>
  <w:num w:numId="25" w16cid:durableId="1387411546">
    <w:abstractNumId w:val="9"/>
  </w:num>
  <w:num w:numId="26" w16cid:durableId="1638098842">
    <w:abstractNumId w:val="78"/>
  </w:num>
  <w:num w:numId="27" w16cid:durableId="827937985">
    <w:abstractNumId w:val="58"/>
  </w:num>
  <w:num w:numId="28" w16cid:durableId="91122921">
    <w:abstractNumId w:val="44"/>
  </w:num>
  <w:num w:numId="29" w16cid:durableId="766464636">
    <w:abstractNumId w:val="76"/>
  </w:num>
  <w:num w:numId="30" w16cid:durableId="703335168">
    <w:abstractNumId w:val="88"/>
  </w:num>
  <w:num w:numId="31" w16cid:durableId="852646332">
    <w:abstractNumId w:val="30"/>
  </w:num>
  <w:num w:numId="32" w16cid:durableId="1729454697">
    <w:abstractNumId w:val="25"/>
  </w:num>
  <w:num w:numId="33" w16cid:durableId="600992418">
    <w:abstractNumId w:val="28"/>
  </w:num>
  <w:num w:numId="34" w16cid:durableId="1798328007">
    <w:abstractNumId w:val="82"/>
  </w:num>
  <w:num w:numId="35" w16cid:durableId="375351221">
    <w:abstractNumId w:val="36"/>
  </w:num>
  <w:num w:numId="36" w16cid:durableId="2127770107">
    <w:abstractNumId w:val="59"/>
  </w:num>
  <w:num w:numId="37" w16cid:durableId="820805275">
    <w:abstractNumId w:val="67"/>
  </w:num>
  <w:num w:numId="38" w16cid:durableId="1227229332">
    <w:abstractNumId w:val="3"/>
  </w:num>
  <w:num w:numId="39" w16cid:durableId="1479423265">
    <w:abstractNumId w:val="45"/>
  </w:num>
  <w:num w:numId="40" w16cid:durableId="1503083563">
    <w:abstractNumId w:val="46"/>
  </w:num>
  <w:num w:numId="41" w16cid:durableId="947542195">
    <w:abstractNumId w:val="31"/>
  </w:num>
  <w:num w:numId="42" w16cid:durableId="1483547872">
    <w:abstractNumId w:val="77"/>
  </w:num>
  <w:num w:numId="43" w16cid:durableId="2042432617">
    <w:abstractNumId w:val="85"/>
  </w:num>
  <w:num w:numId="44" w16cid:durableId="1854569839">
    <w:abstractNumId w:val="5"/>
  </w:num>
  <w:num w:numId="45" w16cid:durableId="1177425659">
    <w:abstractNumId w:val="74"/>
  </w:num>
  <w:num w:numId="46" w16cid:durableId="174921555">
    <w:abstractNumId w:val="7"/>
  </w:num>
  <w:num w:numId="47" w16cid:durableId="1863544275">
    <w:abstractNumId w:val="38"/>
  </w:num>
  <w:num w:numId="48" w16cid:durableId="760420075">
    <w:abstractNumId w:val="66"/>
  </w:num>
  <w:num w:numId="49" w16cid:durableId="1752115604">
    <w:abstractNumId w:val="4"/>
  </w:num>
  <w:num w:numId="50" w16cid:durableId="1516387593">
    <w:abstractNumId w:val="35"/>
  </w:num>
  <w:num w:numId="51" w16cid:durableId="1093547464">
    <w:abstractNumId w:val="72"/>
  </w:num>
  <w:num w:numId="52" w16cid:durableId="381370012">
    <w:abstractNumId w:val="75"/>
  </w:num>
  <w:num w:numId="53" w16cid:durableId="175965867">
    <w:abstractNumId w:val="21"/>
  </w:num>
  <w:num w:numId="54" w16cid:durableId="19672541">
    <w:abstractNumId w:val="26"/>
  </w:num>
  <w:num w:numId="55" w16cid:durableId="1692101693">
    <w:abstractNumId w:val="52"/>
  </w:num>
  <w:num w:numId="56" w16cid:durableId="252784398">
    <w:abstractNumId w:val="2"/>
  </w:num>
  <w:num w:numId="57" w16cid:durableId="1641959162">
    <w:abstractNumId w:val="6"/>
  </w:num>
  <w:num w:numId="58" w16cid:durableId="916062562">
    <w:abstractNumId w:val="90"/>
  </w:num>
  <w:num w:numId="59" w16cid:durableId="1884832221">
    <w:abstractNumId w:val="55"/>
  </w:num>
  <w:num w:numId="60" w16cid:durableId="539319152">
    <w:abstractNumId w:val="51"/>
  </w:num>
  <w:num w:numId="61" w16cid:durableId="704909331">
    <w:abstractNumId w:val="60"/>
  </w:num>
  <w:num w:numId="62" w16cid:durableId="882449524">
    <w:abstractNumId w:val="70"/>
  </w:num>
  <w:num w:numId="63" w16cid:durableId="1048607508">
    <w:abstractNumId w:val="42"/>
  </w:num>
  <w:num w:numId="64" w16cid:durableId="1624000346">
    <w:abstractNumId w:val="73"/>
  </w:num>
  <w:num w:numId="65" w16cid:durableId="221138943">
    <w:abstractNumId w:val="80"/>
  </w:num>
  <w:num w:numId="66" w16cid:durableId="1562059191">
    <w:abstractNumId w:val="14"/>
  </w:num>
  <w:num w:numId="67" w16cid:durableId="237787848">
    <w:abstractNumId w:val="11"/>
  </w:num>
  <w:num w:numId="68" w16cid:durableId="586618719">
    <w:abstractNumId w:val="22"/>
  </w:num>
  <w:num w:numId="69" w16cid:durableId="912155586">
    <w:abstractNumId w:val="50"/>
  </w:num>
  <w:num w:numId="70" w16cid:durableId="649016817">
    <w:abstractNumId w:val="19"/>
  </w:num>
  <w:num w:numId="71" w16cid:durableId="1534147321">
    <w:abstractNumId w:val="29"/>
  </w:num>
  <w:num w:numId="72" w16cid:durableId="699360251">
    <w:abstractNumId w:val="71"/>
  </w:num>
  <w:num w:numId="73" w16cid:durableId="1432243931">
    <w:abstractNumId w:val="34"/>
  </w:num>
  <w:num w:numId="74" w16cid:durableId="146943744">
    <w:abstractNumId w:val="12"/>
  </w:num>
  <w:num w:numId="75" w16cid:durableId="726952903">
    <w:abstractNumId w:val="40"/>
  </w:num>
  <w:num w:numId="76" w16cid:durableId="1243297307">
    <w:abstractNumId w:val="53"/>
  </w:num>
  <w:num w:numId="77" w16cid:durableId="675310590">
    <w:abstractNumId w:val="23"/>
  </w:num>
  <w:num w:numId="78" w16cid:durableId="2137484287">
    <w:abstractNumId w:val="62"/>
  </w:num>
  <w:num w:numId="79" w16cid:durableId="1969553588">
    <w:abstractNumId w:val="27"/>
  </w:num>
  <w:num w:numId="80" w16cid:durableId="2076203836">
    <w:abstractNumId w:val="64"/>
  </w:num>
  <w:num w:numId="81" w16cid:durableId="16084358">
    <w:abstractNumId w:val="1"/>
  </w:num>
  <w:num w:numId="82" w16cid:durableId="1287856503">
    <w:abstractNumId w:val="84"/>
  </w:num>
  <w:num w:numId="83" w16cid:durableId="340740153">
    <w:abstractNumId w:val="81"/>
  </w:num>
  <w:num w:numId="84" w16cid:durableId="290672321">
    <w:abstractNumId w:val="15"/>
  </w:num>
  <w:num w:numId="85" w16cid:durableId="527835825">
    <w:abstractNumId w:val="32"/>
  </w:num>
  <w:num w:numId="86" w16cid:durableId="946428127">
    <w:abstractNumId w:val="37"/>
  </w:num>
  <w:num w:numId="87" w16cid:durableId="95055758">
    <w:abstractNumId w:val="17"/>
  </w:num>
  <w:num w:numId="88" w16cid:durableId="889270264">
    <w:abstractNumId w:val="89"/>
  </w:num>
  <w:num w:numId="89" w16cid:durableId="402223722">
    <w:abstractNumId w:val="18"/>
  </w:num>
  <w:num w:numId="90" w16cid:durableId="109322385">
    <w:abstractNumId w:val="86"/>
  </w:num>
  <w:num w:numId="91" w16cid:durableId="271058321">
    <w:abstractNumId w:val="41"/>
  </w:num>
  <w:num w:numId="92" w16cid:durableId="137767943">
    <w:abstractNumId w:val="6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576E"/>
    <w:rsid w:val="000131DA"/>
    <w:rsid w:val="00013DD2"/>
    <w:rsid w:val="00023EB6"/>
    <w:rsid w:val="0002739A"/>
    <w:rsid w:val="0003255A"/>
    <w:rsid w:val="00043547"/>
    <w:rsid w:val="00043CDB"/>
    <w:rsid w:val="000638BA"/>
    <w:rsid w:val="000655CE"/>
    <w:rsid w:val="0006576E"/>
    <w:rsid w:val="00071BC4"/>
    <w:rsid w:val="000926B1"/>
    <w:rsid w:val="00097686"/>
    <w:rsid w:val="000A3871"/>
    <w:rsid w:val="000D2E68"/>
    <w:rsid w:val="000D64A4"/>
    <w:rsid w:val="00115F91"/>
    <w:rsid w:val="001169A2"/>
    <w:rsid w:val="00147DFD"/>
    <w:rsid w:val="00164B10"/>
    <w:rsid w:val="001678C8"/>
    <w:rsid w:val="001705F8"/>
    <w:rsid w:val="001769A6"/>
    <w:rsid w:val="001C11BF"/>
    <w:rsid w:val="001D5752"/>
    <w:rsid w:val="001D6981"/>
    <w:rsid w:val="001F39F7"/>
    <w:rsid w:val="00201B56"/>
    <w:rsid w:val="0021000F"/>
    <w:rsid w:val="00227CA4"/>
    <w:rsid w:val="00230FC8"/>
    <w:rsid w:val="00265D30"/>
    <w:rsid w:val="0026722B"/>
    <w:rsid w:val="002749F7"/>
    <w:rsid w:val="0027598D"/>
    <w:rsid w:val="00277ADB"/>
    <w:rsid w:val="00283D85"/>
    <w:rsid w:val="002A1B0A"/>
    <w:rsid w:val="002A326E"/>
    <w:rsid w:val="002B1BF9"/>
    <w:rsid w:val="002B2060"/>
    <w:rsid w:val="002B7046"/>
    <w:rsid w:val="002C00BE"/>
    <w:rsid w:val="002C1AF2"/>
    <w:rsid w:val="002D6C95"/>
    <w:rsid w:val="002E430D"/>
    <w:rsid w:val="002E6A8C"/>
    <w:rsid w:val="002E6B8D"/>
    <w:rsid w:val="003038BC"/>
    <w:rsid w:val="003276B0"/>
    <w:rsid w:val="00343EBC"/>
    <w:rsid w:val="00361EF8"/>
    <w:rsid w:val="00392178"/>
    <w:rsid w:val="00393763"/>
    <w:rsid w:val="00394FC6"/>
    <w:rsid w:val="003A0B08"/>
    <w:rsid w:val="003B0E8A"/>
    <w:rsid w:val="003C5710"/>
    <w:rsid w:val="003F32F2"/>
    <w:rsid w:val="003F3725"/>
    <w:rsid w:val="003F6131"/>
    <w:rsid w:val="003F6C6A"/>
    <w:rsid w:val="004019A2"/>
    <w:rsid w:val="004058F7"/>
    <w:rsid w:val="004320D3"/>
    <w:rsid w:val="00436AE6"/>
    <w:rsid w:val="00446050"/>
    <w:rsid w:val="00456D18"/>
    <w:rsid w:val="00474CFC"/>
    <w:rsid w:val="004B0385"/>
    <w:rsid w:val="004B0DFD"/>
    <w:rsid w:val="004B433A"/>
    <w:rsid w:val="004D1C72"/>
    <w:rsid w:val="004D5659"/>
    <w:rsid w:val="004E16B5"/>
    <w:rsid w:val="004E17BA"/>
    <w:rsid w:val="004E60C1"/>
    <w:rsid w:val="004E7E4F"/>
    <w:rsid w:val="00512F96"/>
    <w:rsid w:val="00535A4A"/>
    <w:rsid w:val="005378C5"/>
    <w:rsid w:val="00542A46"/>
    <w:rsid w:val="00561F2D"/>
    <w:rsid w:val="00571995"/>
    <w:rsid w:val="00581BDD"/>
    <w:rsid w:val="005874EA"/>
    <w:rsid w:val="00591689"/>
    <w:rsid w:val="005957C2"/>
    <w:rsid w:val="00597009"/>
    <w:rsid w:val="005E46E5"/>
    <w:rsid w:val="006048E0"/>
    <w:rsid w:val="00627655"/>
    <w:rsid w:val="00635E60"/>
    <w:rsid w:val="00657B10"/>
    <w:rsid w:val="00660945"/>
    <w:rsid w:val="006651AA"/>
    <w:rsid w:val="00687C09"/>
    <w:rsid w:val="006A765E"/>
    <w:rsid w:val="006F7442"/>
    <w:rsid w:val="006F7BB9"/>
    <w:rsid w:val="00702DB7"/>
    <w:rsid w:val="0071585F"/>
    <w:rsid w:val="00717BE0"/>
    <w:rsid w:val="007318BB"/>
    <w:rsid w:val="00750CEC"/>
    <w:rsid w:val="007678BD"/>
    <w:rsid w:val="00776FA6"/>
    <w:rsid w:val="00792D23"/>
    <w:rsid w:val="007A55DB"/>
    <w:rsid w:val="007B4183"/>
    <w:rsid w:val="007B6918"/>
    <w:rsid w:val="007B6DF3"/>
    <w:rsid w:val="007C66CB"/>
    <w:rsid w:val="007D1839"/>
    <w:rsid w:val="007D55A8"/>
    <w:rsid w:val="007E0930"/>
    <w:rsid w:val="007F29E0"/>
    <w:rsid w:val="007F75B0"/>
    <w:rsid w:val="008260CF"/>
    <w:rsid w:val="0083379D"/>
    <w:rsid w:val="00847ACA"/>
    <w:rsid w:val="008545EA"/>
    <w:rsid w:val="00861B3E"/>
    <w:rsid w:val="008837F2"/>
    <w:rsid w:val="00884203"/>
    <w:rsid w:val="008A1E90"/>
    <w:rsid w:val="008A67AB"/>
    <w:rsid w:val="008B092E"/>
    <w:rsid w:val="008C1DC1"/>
    <w:rsid w:val="008D53A1"/>
    <w:rsid w:val="008F30FB"/>
    <w:rsid w:val="00907D78"/>
    <w:rsid w:val="00947BD6"/>
    <w:rsid w:val="0095059B"/>
    <w:rsid w:val="00992095"/>
    <w:rsid w:val="009921C3"/>
    <w:rsid w:val="009D108C"/>
    <w:rsid w:val="009E52CC"/>
    <w:rsid w:val="009F54E8"/>
    <w:rsid w:val="00A37803"/>
    <w:rsid w:val="00A562F0"/>
    <w:rsid w:val="00A5717A"/>
    <w:rsid w:val="00A64169"/>
    <w:rsid w:val="00A8477D"/>
    <w:rsid w:val="00A8570C"/>
    <w:rsid w:val="00A90B7D"/>
    <w:rsid w:val="00AA107E"/>
    <w:rsid w:val="00B01A1E"/>
    <w:rsid w:val="00B062E7"/>
    <w:rsid w:val="00B138D1"/>
    <w:rsid w:val="00B46F51"/>
    <w:rsid w:val="00B50869"/>
    <w:rsid w:val="00B51B50"/>
    <w:rsid w:val="00B53F01"/>
    <w:rsid w:val="00B743EB"/>
    <w:rsid w:val="00B81DF4"/>
    <w:rsid w:val="00B86FD7"/>
    <w:rsid w:val="00BB020E"/>
    <w:rsid w:val="00BB0ED2"/>
    <w:rsid w:val="00BB4213"/>
    <w:rsid w:val="00BD7858"/>
    <w:rsid w:val="00BF5056"/>
    <w:rsid w:val="00C30792"/>
    <w:rsid w:val="00C335CE"/>
    <w:rsid w:val="00C75C1B"/>
    <w:rsid w:val="00C84E5D"/>
    <w:rsid w:val="00C87825"/>
    <w:rsid w:val="00C90782"/>
    <w:rsid w:val="00C923E9"/>
    <w:rsid w:val="00C96FC4"/>
    <w:rsid w:val="00CC6D48"/>
    <w:rsid w:val="00CD7811"/>
    <w:rsid w:val="00CF2FE7"/>
    <w:rsid w:val="00D153DD"/>
    <w:rsid w:val="00D23EBA"/>
    <w:rsid w:val="00D245EC"/>
    <w:rsid w:val="00D335D5"/>
    <w:rsid w:val="00D36CB6"/>
    <w:rsid w:val="00D42151"/>
    <w:rsid w:val="00D47812"/>
    <w:rsid w:val="00D7004B"/>
    <w:rsid w:val="00D815B9"/>
    <w:rsid w:val="00D87748"/>
    <w:rsid w:val="00D916BE"/>
    <w:rsid w:val="00DB0210"/>
    <w:rsid w:val="00DB36B1"/>
    <w:rsid w:val="00DB3AB9"/>
    <w:rsid w:val="00DB3F01"/>
    <w:rsid w:val="00DB623D"/>
    <w:rsid w:val="00DB7DE8"/>
    <w:rsid w:val="00DD7117"/>
    <w:rsid w:val="00DE27B5"/>
    <w:rsid w:val="00E01565"/>
    <w:rsid w:val="00E02709"/>
    <w:rsid w:val="00E20732"/>
    <w:rsid w:val="00E232F3"/>
    <w:rsid w:val="00E27C7D"/>
    <w:rsid w:val="00E327D0"/>
    <w:rsid w:val="00E33C75"/>
    <w:rsid w:val="00E34EC2"/>
    <w:rsid w:val="00E37B38"/>
    <w:rsid w:val="00E57CE1"/>
    <w:rsid w:val="00E732A3"/>
    <w:rsid w:val="00E77980"/>
    <w:rsid w:val="00E84F3A"/>
    <w:rsid w:val="00E902C2"/>
    <w:rsid w:val="00EA55F9"/>
    <w:rsid w:val="00EB7AA3"/>
    <w:rsid w:val="00EC29E8"/>
    <w:rsid w:val="00EC2FB9"/>
    <w:rsid w:val="00ED4173"/>
    <w:rsid w:val="00ED5F5B"/>
    <w:rsid w:val="00ED7BB3"/>
    <w:rsid w:val="00EF56C5"/>
    <w:rsid w:val="00F07D10"/>
    <w:rsid w:val="00F3052B"/>
    <w:rsid w:val="00F36147"/>
    <w:rsid w:val="00F4093D"/>
    <w:rsid w:val="00F524DD"/>
    <w:rsid w:val="00F64C77"/>
    <w:rsid w:val="00F66F2C"/>
    <w:rsid w:val="00F84933"/>
    <w:rsid w:val="00FB6AAF"/>
    <w:rsid w:val="00FC1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7FE6A"/>
  <w15:docId w15:val="{61FB0BE0-F655-4294-B52E-05CD6060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7686"/>
  </w:style>
  <w:style w:type="paragraph" w:styleId="Cmsor1">
    <w:name w:val="heading 1"/>
    <w:basedOn w:val="Norml"/>
    <w:next w:val="Norml"/>
    <w:link w:val="Cmsor1Char"/>
    <w:uiPriority w:val="9"/>
    <w:qFormat/>
    <w:rsid w:val="00097686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97686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97686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97686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97686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97686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97686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97686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97686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97686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9768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97686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97686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9768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9768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97686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97686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97686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097686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CmChar">
    <w:name w:val="Cím Char"/>
    <w:basedOn w:val="Bekezdsalapbettpusa"/>
    <w:link w:val="Cm"/>
    <w:uiPriority w:val="10"/>
    <w:rsid w:val="00097686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lcm">
    <w:name w:val="Subtitle"/>
    <w:basedOn w:val="Norml"/>
    <w:next w:val="Norml"/>
    <w:link w:val="AlcmChar"/>
    <w:uiPriority w:val="11"/>
    <w:qFormat/>
    <w:rsid w:val="00097686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97686"/>
    <w:rPr>
      <w:i/>
      <w:iCs/>
      <w:color w:val="808080" w:themeColor="text1" w:themeTint="7F"/>
      <w:spacing w:val="10"/>
      <w:sz w:val="24"/>
      <w:szCs w:val="24"/>
    </w:rPr>
  </w:style>
  <w:style w:type="character" w:styleId="Kiemels2">
    <w:name w:val="Strong"/>
    <w:basedOn w:val="Bekezdsalapbettpusa"/>
    <w:uiPriority w:val="22"/>
    <w:qFormat/>
    <w:rsid w:val="00097686"/>
    <w:rPr>
      <w:b/>
      <w:bCs/>
      <w:spacing w:val="0"/>
    </w:rPr>
  </w:style>
  <w:style w:type="character" w:styleId="Kiemels">
    <w:name w:val="Emphasis"/>
    <w:uiPriority w:val="20"/>
    <w:qFormat/>
    <w:rsid w:val="00097686"/>
    <w:rPr>
      <w:b/>
      <w:bCs/>
      <w:i/>
      <w:iCs/>
      <w:color w:val="auto"/>
    </w:rPr>
  </w:style>
  <w:style w:type="paragraph" w:styleId="Nincstrkz">
    <w:name w:val="No Spacing"/>
    <w:basedOn w:val="Norml"/>
    <w:uiPriority w:val="1"/>
    <w:qFormat/>
    <w:rsid w:val="00097686"/>
    <w:pPr>
      <w:spacing w:after="0" w:line="240" w:lineRule="auto"/>
      <w:ind w:firstLine="0"/>
    </w:pPr>
  </w:style>
  <w:style w:type="paragraph" w:styleId="Listaszerbekezds">
    <w:name w:val="List Paragraph"/>
    <w:basedOn w:val="Norml"/>
    <w:uiPriority w:val="34"/>
    <w:qFormat/>
    <w:rsid w:val="0009768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97686"/>
    <w:rPr>
      <w:color w:val="5A5A5A" w:themeColor="text1" w:themeTint="A5"/>
    </w:rPr>
  </w:style>
  <w:style w:type="character" w:customStyle="1" w:styleId="IdzetChar">
    <w:name w:val="Idézet Char"/>
    <w:basedOn w:val="Bekezdsalapbettpusa"/>
    <w:link w:val="Idzet"/>
    <w:uiPriority w:val="29"/>
    <w:rsid w:val="00097686"/>
    <w:rPr>
      <w:rFonts w:asciiTheme="minorHAnsi"/>
      <w:color w:val="5A5A5A" w:themeColor="text1" w:themeTint="A5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97686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97686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Finomkiemels">
    <w:name w:val="Subtle Emphasis"/>
    <w:uiPriority w:val="19"/>
    <w:qFormat/>
    <w:rsid w:val="00097686"/>
    <w:rPr>
      <w:i/>
      <w:iCs/>
      <w:color w:val="5A5A5A" w:themeColor="text1" w:themeTint="A5"/>
    </w:rPr>
  </w:style>
  <w:style w:type="character" w:styleId="Erskiemels">
    <w:name w:val="Intense Emphasis"/>
    <w:uiPriority w:val="21"/>
    <w:qFormat/>
    <w:rsid w:val="00097686"/>
    <w:rPr>
      <w:b/>
      <w:bCs/>
      <w:i/>
      <w:iCs/>
      <w:color w:val="auto"/>
      <w:u w:val="single"/>
    </w:rPr>
  </w:style>
  <w:style w:type="character" w:styleId="Finomhivatkozs">
    <w:name w:val="Subtle Reference"/>
    <w:uiPriority w:val="31"/>
    <w:qFormat/>
    <w:rsid w:val="00097686"/>
    <w:rPr>
      <w:smallCaps/>
    </w:rPr>
  </w:style>
  <w:style w:type="character" w:styleId="Ershivatkozs">
    <w:name w:val="Intense Reference"/>
    <w:uiPriority w:val="32"/>
    <w:qFormat/>
    <w:rsid w:val="00097686"/>
    <w:rPr>
      <w:b/>
      <w:bCs/>
      <w:smallCaps/>
      <w:color w:val="auto"/>
    </w:rPr>
  </w:style>
  <w:style w:type="character" w:styleId="Knyvcme">
    <w:name w:val="Book Title"/>
    <w:uiPriority w:val="33"/>
    <w:qFormat/>
    <w:rsid w:val="00097686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097686"/>
    <w:pPr>
      <w:outlineLvl w:val="9"/>
    </w:pPr>
  </w:style>
  <w:style w:type="paragraph" w:styleId="Kpalrs">
    <w:name w:val="caption"/>
    <w:basedOn w:val="Norml"/>
    <w:next w:val="Norml"/>
    <w:uiPriority w:val="35"/>
    <w:semiHidden/>
    <w:unhideWhenUsed/>
    <w:qFormat/>
    <w:rsid w:val="00097686"/>
    <w:rPr>
      <w:b/>
      <w:bCs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571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1995"/>
  </w:style>
  <w:style w:type="paragraph" w:styleId="llb">
    <w:name w:val="footer"/>
    <w:basedOn w:val="Norml"/>
    <w:link w:val="llbChar"/>
    <w:uiPriority w:val="99"/>
    <w:unhideWhenUsed/>
    <w:rsid w:val="00571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1995"/>
  </w:style>
  <w:style w:type="paragraph" w:styleId="TJ1">
    <w:name w:val="toc 1"/>
    <w:basedOn w:val="Default"/>
    <w:next w:val="Default"/>
    <w:autoRedefine/>
    <w:uiPriority w:val="39"/>
    <w:unhideWhenUsed/>
    <w:rsid w:val="00F4093D"/>
    <w:pPr>
      <w:tabs>
        <w:tab w:val="left" w:pos="440"/>
        <w:tab w:val="right" w:leader="hyphen" w:pos="9911"/>
      </w:tabs>
      <w:spacing w:line="360" w:lineRule="auto"/>
    </w:pPr>
    <w:rPr>
      <w:rFonts w:ascii="Times New Roman" w:hAnsi="Times New Roman" w:cstheme="minorHAnsi"/>
      <w:color w:val="2F5496" w:themeColor="accent5" w:themeShade="BF"/>
      <w:szCs w:val="20"/>
    </w:rPr>
  </w:style>
  <w:style w:type="character" w:styleId="Hiperhivatkozs">
    <w:name w:val="Hyperlink"/>
    <w:basedOn w:val="Bekezdsalapbettpusa"/>
    <w:uiPriority w:val="99"/>
    <w:unhideWhenUsed/>
    <w:rsid w:val="00581BDD"/>
    <w:rPr>
      <w:color w:val="0563C1" w:themeColor="hyperlink"/>
      <w:u w:val="single"/>
    </w:rPr>
  </w:style>
  <w:style w:type="paragraph" w:customStyle="1" w:styleId="Default">
    <w:name w:val="Default"/>
    <w:rsid w:val="00265D30"/>
    <w:pPr>
      <w:autoSpaceDE w:val="0"/>
      <w:autoSpaceDN w:val="0"/>
      <w:adjustRightInd w:val="0"/>
      <w:spacing w:after="0" w:line="240" w:lineRule="auto"/>
      <w:ind w:firstLine="0"/>
    </w:pPr>
    <w:rPr>
      <w:rFonts w:ascii="Calibri" w:eastAsiaTheme="minorEastAsia" w:hAnsi="Calibri" w:cs="Calibri"/>
      <w:color w:val="000000"/>
      <w:sz w:val="24"/>
      <w:szCs w:val="24"/>
      <w:lang w:val="hu-HU" w:bidi="ar-SA"/>
    </w:rPr>
  </w:style>
  <w:style w:type="table" w:styleId="Rcsostblzat">
    <w:name w:val="Table Grid"/>
    <w:basedOn w:val="Normltblzat"/>
    <w:uiPriority w:val="59"/>
    <w:rsid w:val="00627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rsid w:val="004E16B5"/>
    <w:pPr>
      <w:spacing w:after="0" w:line="240" w:lineRule="auto"/>
      <w:ind w:left="540" w:hanging="540"/>
      <w:jc w:val="both"/>
    </w:pPr>
    <w:rPr>
      <w:rFonts w:ascii="Times New Roman" w:eastAsia="Times New Roman" w:hAnsi="Times New Roman" w:cs="Times New Roman"/>
      <w:sz w:val="24"/>
      <w:szCs w:val="24"/>
      <w:lang w:val="hu-HU" w:eastAsia="hu-HU" w:bidi="ar-SA"/>
    </w:rPr>
  </w:style>
  <w:style w:type="character" w:customStyle="1" w:styleId="SzvegtrzsbehzssalChar">
    <w:name w:val="Szövegtörzs behúzással Char"/>
    <w:basedOn w:val="Bekezdsalapbettpusa"/>
    <w:link w:val="Szvegtrzsbehzssal"/>
    <w:rsid w:val="004E16B5"/>
    <w:rPr>
      <w:rFonts w:ascii="Times New Roman" w:eastAsia="Times New Roman" w:hAnsi="Times New Roman" w:cs="Times New Roman"/>
      <w:sz w:val="24"/>
      <w:szCs w:val="24"/>
      <w:lang w:val="hu-HU"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gyéni 1. séma">
      <a:majorFont>
        <a:latin typeface="Freestyle Script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ISO 690 - First Element and Date" Version="6"/>
</file>

<file path=customXml/itemProps1.xml><?xml version="1.0" encoding="utf-8"?>
<ds:datastoreItem xmlns:ds="http://schemas.openxmlformats.org/officeDocument/2006/customXml" ds:itemID="{BF982BC3-8A88-4757-9604-890DB8B5C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11</Pages>
  <Words>2241</Words>
  <Characters>15466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BOJT KÖZSÉG                                 KÉPVISELŐ-TESTÜLETÉNEK GAZDASÁGI PROGRAMJA</vt:lpstr>
    </vt:vector>
  </TitlesOfParts>
  <Company/>
  <LinksUpToDate>false</LinksUpToDate>
  <CharactersWithSpaces>17672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BOJT KÖZSÉG                                 KÉPVISELŐ-TESTÜLETÉNEK GAZDASÁGI PROGRAMJA</dc:title>
  <dc:creator>Bojt</dc:creator>
  <cp:lastModifiedBy>Biharkeresztesi Közös Önkormányzati Hivatal</cp:lastModifiedBy>
  <cp:revision>68</cp:revision>
  <cp:lastPrinted>2020-04-03T05:31:00Z</cp:lastPrinted>
  <dcterms:created xsi:type="dcterms:W3CDTF">2020-04-02T08:10:00Z</dcterms:created>
  <dcterms:modified xsi:type="dcterms:W3CDTF">2025-03-24T12:27:00Z</dcterms:modified>
</cp:coreProperties>
</file>