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89FCF" w14:textId="170F0262" w:rsidR="00D61620" w:rsidRPr="00BD3D9C" w:rsidRDefault="00C451FC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Bojt </w:t>
      </w:r>
      <w:r w:rsidR="00D86A13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Rom</w:t>
      </w:r>
      <w:r w:rsidR="009F4384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a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Nemzetiségi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422793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5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286182A5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C451FC">
        <w:rPr>
          <w:rFonts w:ascii="HAmerican Typewriter" w:hAnsi="HAmerican Typewriter" w:cs="HAmerican Typewriter"/>
          <w:b/>
          <w:bCs/>
          <w:sz w:val="26"/>
          <w:szCs w:val="26"/>
        </w:rPr>
        <w:t xml:space="preserve">                              </w:t>
      </w:r>
      <w:r w:rsidR="002849D1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>E L N Ö K É T Ő L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27AAE8FF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31B8BA32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6AAD8548" w:rsidR="00D61620" w:rsidRDefault="00C451FC" w:rsidP="00317A88">
      <w:pPr>
        <w:pStyle w:val="Szvegtrzsbehzssal"/>
        <w:spacing w:line="240" w:lineRule="auto"/>
      </w:pPr>
      <w:r>
        <w:t>Bojt</w:t>
      </w:r>
      <w:r w:rsidR="009F506E">
        <w:t xml:space="preserve"> </w:t>
      </w:r>
      <w:r w:rsidR="009C206A">
        <w:t>Község</w:t>
      </w:r>
      <w:r w:rsidR="00D61620" w:rsidRPr="004C3E4F">
        <w:t xml:space="preserve"> </w:t>
      </w:r>
      <w:r w:rsidR="002849D1">
        <w:t>Rom</w:t>
      </w:r>
      <w:r w:rsidR="009F4384">
        <w:t>a</w:t>
      </w:r>
      <w:r w:rsidR="002849D1">
        <w:t xml:space="preserve"> Nemzetiségi </w:t>
      </w:r>
      <w:r w:rsidR="00D61620" w:rsidRPr="004C3E4F">
        <w:t>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11354099" w:rsidR="00542934" w:rsidRDefault="00C451FC" w:rsidP="00542934">
      <w:pPr>
        <w:pStyle w:val="Szvegtrzsbehzssal"/>
        <w:spacing w:line="240" w:lineRule="auto"/>
      </w:pPr>
      <w:r>
        <w:t>Bojt</w:t>
      </w:r>
      <w:r w:rsidR="009C206A">
        <w:t xml:space="preserve"> Község</w:t>
      </w:r>
      <w:r w:rsidR="00542934" w:rsidRPr="004C3E4F">
        <w:t xml:space="preserve"> </w:t>
      </w:r>
      <w:r w:rsidR="002849D1">
        <w:t>Rom</w:t>
      </w:r>
      <w:r w:rsidR="009F4384">
        <w:t>a</w:t>
      </w:r>
      <w:r w:rsidR="002849D1">
        <w:t xml:space="preserve"> Nemzetiségi </w:t>
      </w:r>
      <w:r w:rsidR="00542934" w:rsidRPr="004C3E4F">
        <w:t>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0A3080FD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       </w:t>
      </w:r>
      <w:r w:rsidR="009F4384">
        <w:rPr>
          <w:u w:val="single"/>
        </w:rPr>
        <w:t>Rácz Katalin</w:t>
      </w:r>
      <w:r w:rsidR="002849D1">
        <w:rPr>
          <w:u w:val="single"/>
        </w:rPr>
        <w:t xml:space="preserve"> elnök</w:t>
      </w:r>
    </w:p>
    <w:p w14:paraId="1BC641D9" w14:textId="6AC21C9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68E542A2" w:rsidR="00AD3440" w:rsidRDefault="00C451FC" w:rsidP="00AD3440">
      <w:pPr>
        <w:jc w:val="both"/>
      </w:pPr>
      <w:r>
        <w:t>Bojt</w:t>
      </w:r>
      <w:r w:rsidR="00136F8D">
        <w:t>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2849D1">
        <w:t>5</w:t>
      </w:r>
      <w:r w:rsidR="00AD3440">
        <w:t xml:space="preserve">. </w:t>
      </w:r>
      <w:r w:rsidR="002849D1">
        <w:t>január 12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156BCC65" w:rsidR="00D61620" w:rsidRPr="004C3E4F" w:rsidRDefault="009F4384" w:rsidP="00136F8D">
      <w:pPr>
        <w:ind w:left="5664"/>
        <w:jc w:val="both"/>
        <w:rPr>
          <w:b/>
          <w:bCs/>
        </w:rPr>
      </w:pPr>
      <w:r>
        <w:rPr>
          <w:b/>
          <w:bCs/>
        </w:rPr>
        <w:t>Rácz Katalin</w:t>
      </w:r>
    </w:p>
    <w:p w14:paraId="4F18D8F0" w14:textId="638D0293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2849D1">
        <w:t xml:space="preserve">     </w:t>
      </w:r>
      <w:r w:rsidR="009F506E">
        <w:t xml:space="preserve"> </w:t>
      </w:r>
      <w:r w:rsidR="00C451FC">
        <w:t xml:space="preserve"> </w:t>
      </w:r>
      <w:r w:rsidR="002849D1">
        <w:t xml:space="preserve">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6F8D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2C24"/>
    <w:rsid w:val="00204DED"/>
    <w:rsid w:val="00205059"/>
    <w:rsid w:val="002108CA"/>
    <w:rsid w:val="00210E31"/>
    <w:rsid w:val="00215D50"/>
    <w:rsid w:val="002163CD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849D1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2793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067D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36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2C83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65AB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206A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384"/>
    <w:rsid w:val="009F4FE7"/>
    <w:rsid w:val="009F506E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2C99"/>
    <w:rsid w:val="00BA5291"/>
    <w:rsid w:val="00BA54F1"/>
    <w:rsid w:val="00BA6C70"/>
    <w:rsid w:val="00BB0446"/>
    <w:rsid w:val="00BB40B3"/>
    <w:rsid w:val="00BB568F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1FC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11</cp:revision>
  <cp:lastPrinted>2025-01-12T15:55:00Z</cp:lastPrinted>
  <dcterms:created xsi:type="dcterms:W3CDTF">2025-01-12T15:49:00Z</dcterms:created>
  <dcterms:modified xsi:type="dcterms:W3CDTF">2025-01-30T11:15:00Z</dcterms:modified>
</cp:coreProperties>
</file>